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2F369">
      <w:pPr>
        <w:pStyle w:val="9"/>
        <w:rPr>
          <w:rFonts w:hint="eastAsia"/>
          <w:lang w:val="en-US" w:eastAsia="zh-Hans"/>
        </w:rPr>
      </w:pPr>
    </w:p>
    <w:p w14:paraId="3C2566D3">
      <w:pPr>
        <w:pStyle w:val="9"/>
        <w:jc w:val="center"/>
        <w:outlineLvl w:val="0"/>
        <w:rPr>
          <w:b/>
          <w:sz w:val="52"/>
          <w:szCs w:val="52"/>
        </w:rPr>
      </w:pPr>
      <w:r>
        <w:rPr>
          <w:b/>
          <w:sz w:val="52"/>
          <w:szCs w:val="52"/>
        </w:rPr>
        <w:t>福建省政府采购项目</w:t>
      </w:r>
    </w:p>
    <w:p w14:paraId="03A7B459">
      <w:pPr>
        <w:pStyle w:val="9"/>
        <w:jc w:val="center"/>
        <w:outlineLvl w:val="0"/>
        <w:rPr>
          <w:sz w:val="52"/>
          <w:szCs w:val="52"/>
        </w:rPr>
      </w:pPr>
      <w:r>
        <w:rPr>
          <w:b/>
          <w:sz w:val="52"/>
          <w:szCs w:val="52"/>
        </w:rPr>
        <w:t>竞争性谈判文件</w:t>
      </w:r>
    </w:p>
    <w:p w14:paraId="01BDB83B">
      <w:pPr>
        <w:pStyle w:val="9"/>
        <w:jc w:val="center"/>
        <w:outlineLvl w:val="0"/>
        <w:rPr>
          <w:sz w:val="52"/>
          <w:szCs w:val="52"/>
        </w:rPr>
      </w:pPr>
      <w:r>
        <w:rPr>
          <w:b/>
          <w:sz w:val="52"/>
          <w:szCs w:val="52"/>
        </w:rPr>
        <w:t>（</w:t>
      </w:r>
      <w:r>
        <w:rPr>
          <w:rFonts w:hint="eastAsia"/>
          <w:b/>
          <w:sz w:val="52"/>
          <w:szCs w:val="52"/>
          <w:lang w:val="en-US" w:eastAsia="zh-CN"/>
        </w:rPr>
        <w:t>服务</w:t>
      </w:r>
      <w:r>
        <w:rPr>
          <w:b/>
          <w:sz w:val="52"/>
          <w:szCs w:val="52"/>
        </w:rPr>
        <w:t>类）</w:t>
      </w:r>
    </w:p>
    <w:p w14:paraId="43BD1248">
      <w:pPr>
        <w:pStyle w:val="9"/>
        <w:jc w:val="center"/>
        <w:outlineLvl w:val="2"/>
        <w:rPr>
          <w:b/>
          <w:sz w:val="28"/>
        </w:rPr>
      </w:pPr>
    </w:p>
    <w:p w14:paraId="64BA5CE1">
      <w:pPr>
        <w:pStyle w:val="9"/>
        <w:jc w:val="center"/>
        <w:outlineLvl w:val="2"/>
        <w:rPr>
          <w:b/>
          <w:sz w:val="28"/>
        </w:rPr>
      </w:pPr>
    </w:p>
    <w:p w14:paraId="170303B9">
      <w:pPr>
        <w:pStyle w:val="9"/>
        <w:jc w:val="center"/>
        <w:outlineLvl w:val="2"/>
        <w:rPr>
          <w:b/>
          <w:sz w:val="28"/>
        </w:rPr>
      </w:pPr>
    </w:p>
    <w:p w14:paraId="22B1981E">
      <w:pPr>
        <w:pStyle w:val="9"/>
        <w:jc w:val="center"/>
        <w:outlineLvl w:val="2"/>
        <w:rPr>
          <w:b/>
          <w:sz w:val="28"/>
        </w:rPr>
      </w:pPr>
      <w:r>
        <w:rPr>
          <w:b/>
          <w:sz w:val="28"/>
        </w:rPr>
        <w:t>项目名称：</w:t>
      </w:r>
      <w:r>
        <w:rPr>
          <w:rFonts w:hint="eastAsia"/>
          <w:b/>
          <w:sz w:val="28"/>
          <w:lang w:eastAsia="zh-CN"/>
        </w:rPr>
        <w:t>泉州师范学院东海校区28栋校舍档案整理归档</w:t>
      </w:r>
    </w:p>
    <w:p w14:paraId="68C10BD0">
      <w:pPr>
        <w:pStyle w:val="9"/>
        <w:jc w:val="center"/>
        <w:outlineLvl w:val="2"/>
      </w:pPr>
      <w:r>
        <w:rPr>
          <w:b/>
          <w:sz w:val="28"/>
        </w:rPr>
        <w:t>项目编号：</w:t>
      </w:r>
      <w:r>
        <w:rPr>
          <w:rFonts w:hint="eastAsia"/>
          <w:b/>
          <w:sz w:val="28"/>
          <w:lang w:eastAsia="zh-CN"/>
        </w:rPr>
        <w:t>MZQZCZ02-2025002号</w:t>
      </w:r>
    </w:p>
    <w:p w14:paraId="0DCA5FDB">
      <w:pPr>
        <w:pStyle w:val="9"/>
        <w:jc w:val="center"/>
        <w:outlineLvl w:val="2"/>
        <w:rPr>
          <w:b/>
          <w:sz w:val="28"/>
        </w:rPr>
      </w:pPr>
    </w:p>
    <w:p w14:paraId="6CF4B1C0">
      <w:pPr>
        <w:pStyle w:val="9"/>
        <w:jc w:val="center"/>
        <w:outlineLvl w:val="2"/>
        <w:rPr>
          <w:b/>
          <w:sz w:val="28"/>
        </w:rPr>
      </w:pPr>
    </w:p>
    <w:p w14:paraId="3C6869F7">
      <w:pPr>
        <w:pStyle w:val="9"/>
        <w:jc w:val="center"/>
        <w:outlineLvl w:val="2"/>
        <w:rPr>
          <w:b/>
          <w:sz w:val="28"/>
        </w:rPr>
      </w:pPr>
    </w:p>
    <w:p w14:paraId="58F24866">
      <w:pPr>
        <w:pStyle w:val="9"/>
        <w:jc w:val="center"/>
        <w:outlineLvl w:val="2"/>
        <w:rPr>
          <w:b/>
          <w:sz w:val="28"/>
        </w:rPr>
      </w:pPr>
    </w:p>
    <w:p w14:paraId="70DC93EF">
      <w:pPr>
        <w:pStyle w:val="9"/>
        <w:jc w:val="center"/>
        <w:outlineLvl w:val="2"/>
        <w:rPr>
          <w:b/>
          <w:sz w:val="28"/>
        </w:rPr>
      </w:pPr>
    </w:p>
    <w:p w14:paraId="480D8BD0">
      <w:pPr>
        <w:pStyle w:val="9"/>
        <w:jc w:val="center"/>
        <w:outlineLvl w:val="2"/>
        <w:rPr>
          <w:b/>
          <w:sz w:val="28"/>
        </w:rPr>
      </w:pPr>
    </w:p>
    <w:p w14:paraId="4409FBA9">
      <w:pPr>
        <w:pStyle w:val="9"/>
        <w:jc w:val="center"/>
        <w:outlineLvl w:val="2"/>
      </w:pPr>
      <w:r>
        <w:rPr>
          <w:b/>
          <w:sz w:val="28"/>
        </w:rPr>
        <w:t>采购人：泉州师范学院</w:t>
      </w:r>
    </w:p>
    <w:p w14:paraId="39A52A14">
      <w:pPr>
        <w:pStyle w:val="9"/>
        <w:jc w:val="center"/>
        <w:outlineLvl w:val="2"/>
        <w:rPr>
          <w:rFonts w:hint="eastAsia" w:eastAsiaTheme="minorEastAsia"/>
          <w:lang w:eastAsia="zh-CN"/>
        </w:rPr>
      </w:pPr>
      <w:r>
        <w:rPr>
          <w:b/>
          <w:sz w:val="28"/>
        </w:rPr>
        <w:t>代理机构：</w:t>
      </w:r>
      <w:r>
        <w:rPr>
          <w:rFonts w:hint="eastAsia"/>
          <w:b/>
          <w:sz w:val="28"/>
          <w:lang w:eastAsia="zh-CN"/>
        </w:rPr>
        <w:t>福建省闽咨造价咨询有限公司</w:t>
      </w:r>
    </w:p>
    <w:p w14:paraId="08721ED7">
      <w:pPr>
        <w:pStyle w:val="9"/>
        <w:jc w:val="center"/>
        <w:outlineLvl w:val="2"/>
      </w:pPr>
      <w:r>
        <w:rPr>
          <w:b/>
          <w:sz w:val="28"/>
        </w:rPr>
        <w:t>编制时间：202</w:t>
      </w:r>
      <w:r>
        <w:rPr>
          <w:rFonts w:hint="eastAsia"/>
          <w:b/>
          <w:sz w:val="28"/>
          <w:lang w:val="en-US" w:eastAsia="zh-CN"/>
        </w:rPr>
        <w:t>5</w:t>
      </w:r>
      <w:r>
        <w:rPr>
          <w:b/>
          <w:sz w:val="28"/>
        </w:rPr>
        <w:t>年</w:t>
      </w:r>
      <w:r>
        <w:rPr>
          <w:rFonts w:hint="eastAsia"/>
          <w:b/>
          <w:sz w:val="28"/>
          <w:lang w:val="en-US" w:eastAsia="zh-CN"/>
        </w:rPr>
        <w:t>01</w:t>
      </w:r>
      <w:r>
        <w:rPr>
          <w:b/>
          <w:sz w:val="28"/>
        </w:rPr>
        <w:t>月</w:t>
      </w:r>
    </w:p>
    <w:p w14:paraId="06CD9F1D">
      <w:pPr>
        <w:pStyle w:val="9"/>
      </w:pPr>
      <w:r>
        <w:t xml:space="preserve"> </w:t>
      </w:r>
      <w:r>
        <w:br w:type="textWrapping"/>
      </w:r>
      <w:r>
        <w:br w:type="page"/>
      </w:r>
    </w:p>
    <w:p w14:paraId="3C6CEDDB">
      <w:pPr>
        <w:pStyle w:val="9"/>
        <w:jc w:val="center"/>
        <w:outlineLvl w:val="1"/>
      </w:pPr>
      <w:r>
        <w:rPr>
          <w:b/>
          <w:sz w:val="36"/>
        </w:rPr>
        <w:t>第一章 采购公告/采购邀请书</w:t>
      </w:r>
    </w:p>
    <w:p w14:paraId="7721D441">
      <w:pPr>
        <w:pStyle w:val="9"/>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sz w:val="24"/>
          <w:szCs w:val="24"/>
          <w:u w:val="none"/>
        </w:rPr>
      </w:pPr>
      <w:r>
        <w:rPr>
          <w:rFonts w:hint="eastAsia" w:asciiTheme="minorEastAsia" w:hAnsiTheme="minorEastAsia" w:eastAsiaTheme="minorEastAsia" w:cstheme="minorEastAsia"/>
          <w:b/>
          <w:bCs/>
          <w:sz w:val="24"/>
          <w:szCs w:val="24"/>
          <w:u w:val="none"/>
        </w:rPr>
        <w:t>竞争性谈判采购公告</w:t>
      </w:r>
    </w:p>
    <w:p w14:paraId="4B2145A4">
      <w:pPr>
        <w:pStyle w:val="9"/>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u w:val="single"/>
        </w:rPr>
        <w:t>泉州师范学院</w:t>
      </w:r>
      <w:r>
        <w:rPr>
          <w:rFonts w:hint="eastAsia" w:asciiTheme="minorEastAsia" w:hAnsiTheme="minorEastAsia" w:eastAsiaTheme="minorEastAsia" w:cstheme="minorEastAsia"/>
          <w:sz w:val="24"/>
          <w:szCs w:val="24"/>
        </w:rPr>
        <w:t>已根据政府采购相关法律法规，经相应程序确定采用</w:t>
      </w:r>
      <w:r>
        <w:rPr>
          <w:rFonts w:hint="eastAsia" w:asciiTheme="minorEastAsia" w:hAnsiTheme="minorEastAsia" w:eastAsiaTheme="minorEastAsia" w:cstheme="minorEastAsia"/>
          <w:b/>
          <w:bCs/>
          <w:sz w:val="24"/>
          <w:szCs w:val="24"/>
          <w:u w:val="single"/>
        </w:rPr>
        <w:t>竞争性谈判</w:t>
      </w:r>
      <w:r>
        <w:rPr>
          <w:rFonts w:hint="eastAsia" w:asciiTheme="minorEastAsia" w:hAnsiTheme="minorEastAsia" w:eastAsiaTheme="minorEastAsia" w:cstheme="minorEastAsia"/>
          <w:sz w:val="24"/>
          <w:szCs w:val="24"/>
        </w:rPr>
        <w:t>方式组织</w:t>
      </w:r>
      <w:r>
        <w:rPr>
          <w:rFonts w:hint="eastAsia" w:asciiTheme="minorEastAsia" w:hAnsiTheme="minorEastAsia" w:cstheme="minorEastAsia"/>
          <w:b/>
          <w:bCs/>
          <w:sz w:val="24"/>
          <w:szCs w:val="24"/>
          <w:u w:val="single"/>
          <w:lang w:eastAsia="zh-CN"/>
        </w:rPr>
        <w:t>泉州师范学院东海校区28栋校舍档案整理归档</w:t>
      </w:r>
      <w:r>
        <w:rPr>
          <w:rFonts w:hint="eastAsia" w:asciiTheme="minorEastAsia" w:hAnsiTheme="minorEastAsia" w:eastAsiaTheme="minorEastAsia" w:cstheme="minorEastAsia"/>
          <w:sz w:val="24"/>
          <w:szCs w:val="24"/>
        </w:rPr>
        <w:t>项目（以下简称：“本项目”）的政府采购活动，现欢迎国内合格的供应商前来参加。 本项目由采购人委托</w:t>
      </w:r>
      <w:r>
        <w:rPr>
          <w:rFonts w:hint="eastAsia" w:asciiTheme="minorEastAsia" w:hAnsiTheme="minorEastAsia" w:eastAsiaTheme="minorEastAsia" w:cstheme="minorEastAsia"/>
          <w:b/>
          <w:bCs/>
          <w:sz w:val="24"/>
          <w:szCs w:val="24"/>
          <w:u w:val="single"/>
          <w:lang w:eastAsia="zh-CN"/>
        </w:rPr>
        <w:t>福建省闽咨造价咨询有限公司</w:t>
      </w:r>
      <w:r>
        <w:rPr>
          <w:rFonts w:hint="eastAsia" w:asciiTheme="minorEastAsia" w:hAnsiTheme="minorEastAsia" w:eastAsiaTheme="minorEastAsia" w:cstheme="minorEastAsia"/>
          <w:sz w:val="24"/>
          <w:szCs w:val="24"/>
        </w:rPr>
        <w:t>开展竞争性谈判活动。</w:t>
      </w:r>
    </w:p>
    <w:p w14:paraId="03FE81FD">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outlineLvl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1.项目名称：</w:t>
      </w:r>
      <w:r>
        <w:rPr>
          <w:rFonts w:hint="eastAsia" w:asciiTheme="minorEastAsia" w:hAnsiTheme="minorEastAsia" w:cstheme="minorEastAsia"/>
          <w:b/>
          <w:sz w:val="24"/>
          <w:szCs w:val="24"/>
          <w:lang w:eastAsia="zh-CN"/>
        </w:rPr>
        <w:t>泉州师范学院东海校区28栋校舍档案整理归档</w:t>
      </w:r>
    </w:p>
    <w:p w14:paraId="6ECE3C3E">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.项目编号：</w:t>
      </w:r>
      <w:r>
        <w:rPr>
          <w:rFonts w:hint="eastAsia" w:asciiTheme="minorEastAsia" w:hAnsiTheme="minorEastAsia" w:cstheme="minorEastAsia"/>
          <w:b/>
          <w:sz w:val="24"/>
          <w:szCs w:val="24"/>
          <w:lang w:eastAsia="zh-CN"/>
        </w:rPr>
        <w:t>MZQZCZ02-2025002号</w:t>
      </w:r>
    </w:p>
    <w:p w14:paraId="068B5E9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.采购内容及要求：</w:t>
      </w:r>
    </w:p>
    <w:p w14:paraId="49B006E2">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p w14:paraId="074356E1">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采购包预算金额（元）: </w:t>
      </w:r>
      <w:r>
        <w:rPr>
          <w:rFonts w:hint="eastAsia" w:asciiTheme="minorEastAsia" w:hAnsiTheme="minorEastAsia" w:cstheme="minorEastAsia"/>
          <w:sz w:val="24"/>
          <w:szCs w:val="24"/>
          <w:lang w:val="en-US" w:eastAsia="zh-CN"/>
        </w:rPr>
        <w:t>200000</w:t>
      </w:r>
      <w:r>
        <w:rPr>
          <w:rFonts w:hint="eastAsia" w:asciiTheme="minorEastAsia" w:hAnsiTheme="minorEastAsia" w:eastAsiaTheme="minorEastAsia" w:cstheme="minorEastAsia"/>
          <w:sz w:val="24"/>
          <w:szCs w:val="24"/>
          <w:lang w:val="en-US" w:eastAsia="zh-CN"/>
        </w:rPr>
        <w:t>.00</w:t>
      </w:r>
    </w:p>
    <w:p w14:paraId="45EAC0AB">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采购包最高限价（元）: </w:t>
      </w:r>
      <w:r>
        <w:rPr>
          <w:rFonts w:hint="eastAsia" w:asciiTheme="minorEastAsia" w:hAnsiTheme="minorEastAsia" w:cstheme="minorEastAsia"/>
          <w:sz w:val="24"/>
          <w:szCs w:val="24"/>
          <w:lang w:val="en-US" w:eastAsia="zh-CN"/>
        </w:rPr>
        <w:t>200000</w:t>
      </w:r>
      <w:r>
        <w:rPr>
          <w:rFonts w:hint="eastAsia" w:asciiTheme="minorEastAsia" w:hAnsiTheme="minorEastAsia" w:eastAsiaTheme="minorEastAsia" w:cstheme="minorEastAsia"/>
          <w:sz w:val="24"/>
          <w:szCs w:val="24"/>
          <w:lang w:val="en-US" w:eastAsia="zh-CN"/>
        </w:rPr>
        <w:t>.00</w:t>
      </w:r>
    </w:p>
    <w:p w14:paraId="7BDBF721">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采购包保证金金额（元）: 0.00</w:t>
      </w:r>
    </w:p>
    <w:tbl>
      <w:tblPr>
        <w:tblStyle w:val="6"/>
        <w:tblW w:w="9330" w:type="dxa"/>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6"/>
        <w:gridCol w:w="2439"/>
        <w:gridCol w:w="866"/>
        <w:gridCol w:w="914"/>
        <w:gridCol w:w="1366"/>
        <w:gridCol w:w="1347"/>
        <w:gridCol w:w="1422"/>
      </w:tblGrid>
      <w:tr w14:paraId="67D74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6" w:type="dxa"/>
            <w:vAlign w:val="center"/>
          </w:tcPr>
          <w:p w14:paraId="71E4772E">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品目号</w:t>
            </w:r>
          </w:p>
        </w:tc>
        <w:tc>
          <w:tcPr>
            <w:tcW w:w="2439" w:type="dxa"/>
            <w:vAlign w:val="center"/>
          </w:tcPr>
          <w:p w14:paraId="747FD27D">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866" w:type="dxa"/>
            <w:vAlign w:val="center"/>
          </w:tcPr>
          <w:p w14:paraId="0BFFE244">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914" w:type="dxa"/>
            <w:vAlign w:val="center"/>
          </w:tcPr>
          <w:p w14:paraId="6BEE1BFD">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计量单位</w:t>
            </w:r>
          </w:p>
        </w:tc>
        <w:tc>
          <w:tcPr>
            <w:tcW w:w="1366" w:type="dxa"/>
            <w:vAlign w:val="center"/>
          </w:tcPr>
          <w:p w14:paraId="19DF43D3">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标的金额 （元）</w:t>
            </w:r>
          </w:p>
        </w:tc>
        <w:tc>
          <w:tcPr>
            <w:tcW w:w="1347" w:type="dxa"/>
            <w:vAlign w:val="center"/>
          </w:tcPr>
          <w:p w14:paraId="077FD618">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所属行业</w:t>
            </w:r>
          </w:p>
        </w:tc>
        <w:tc>
          <w:tcPr>
            <w:tcW w:w="1422" w:type="dxa"/>
            <w:vAlign w:val="center"/>
          </w:tcPr>
          <w:p w14:paraId="00CA1A67">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是否允许进口产品</w:t>
            </w:r>
          </w:p>
        </w:tc>
      </w:tr>
      <w:tr w14:paraId="677C5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7" w:hRule="atLeast"/>
        </w:trPr>
        <w:tc>
          <w:tcPr>
            <w:tcW w:w="976" w:type="dxa"/>
            <w:vAlign w:val="center"/>
          </w:tcPr>
          <w:p w14:paraId="74C3F5E7">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p>
        </w:tc>
        <w:tc>
          <w:tcPr>
            <w:tcW w:w="2439" w:type="dxa"/>
            <w:vAlign w:val="center"/>
          </w:tcPr>
          <w:p w14:paraId="59FCEA03">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宋体" w:hAnsi="宋体" w:eastAsia="宋体" w:cs="宋体"/>
                <w:i w:val="0"/>
                <w:iCs w:val="0"/>
                <w:caps w:val="0"/>
                <w:color w:val="5B5852"/>
                <w:spacing w:val="0"/>
                <w:sz w:val="24"/>
                <w:szCs w:val="24"/>
                <w:shd w:val="clear" w:fill="FFFFFF"/>
              </w:rPr>
              <w:t>档案管理服务</w:t>
            </w:r>
          </w:p>
        </w:tc>
        <w:tc>
          <w:tcPr>
            <w:tcW w:w="866" w:type="dxa"/>
            <w:vAlign w:val="center"/>
          </w:tcPr>
          <w:p w14:paraId="15365933">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p>
        </w:tc>
        <w:tc>
          <w:tcPr>
            <w:tcW w:w="914" w:type="dxa"/>
            <w:vAlign w:val="center"/>
          </w:tcPr>
          <w:p w14:paraId="6297E1F7">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项</w:t>
            </w:r>
          </w:p>
        </w:tc>
        <w:tc>
          <w:tcPr>
            <w:tcW w:w="1366" w:type="dxa"/>
            <w:vAlign w:val="center"/>
          </w:tcPr>
          <w:p w14:paraId="20D285EA">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200000</w:t>
            </w:r>
            <w:r>
              <w:rPr>
                <w:rFonts w:hint="eastAsia" w:asciiTheme="minorEastAsia" w:hAnsiTheme="minorEastAsia" w:eastAsiaTheme="minorEastAsia" w:cstheme="minorEastAsia"/>
                <w:sz w:val="24"/>
                <w:szCs w:val="24"/>
                <w:lang w:val="en-US" w:eastAsia="zh-CN"/>
              </w:rPr>
              <w:t>.00</w:t>
            </w:r>
          </w:p>
        </w:tc>
        <w:tc>
          <w:tcPr>
            <w:tcW w:w="1347" w:type="dxa"/>
            <w:vAlign w:val="center"/>
          </w:tcPr>
          <w:p w14:paraId="591634AB">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宋体" w:hAnsi="宋体" w:eastAsia="宋体" w:cs="宋体"/>
                <w:i w:val="0"/>
                <w:iCs w:val="0"/>
                <w:caps w:val="0"/>
                <w:color w:val="5B5852"/>
                <w:spacing w:val="0"/>
                <w:sz w:val="24"/>
                <w:szCs w:val="24"/>
                <w:shd w:val="clear" w:fill="FFFFFF"/>
              </w:rPr>
              <w:t>其他未列明行业</w:t>
            </w:r>
          </w:p>
        </w:tc>
        <w:tc>
          <w:tcPr>
            <w:tcW w:w="1422" w:type="dxa"/>
            <w:vAlign w:val="center"/>
          </w:tcPr>
          <w:p w14:paraId="4F0FB6F0">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bl>
    <w:p w14:paraId="458F7C52">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outlineLvl w:val="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.采购项目需要落实的政府采购政策：</w:t>
      </w:r>
    </w:p>
    <w:p w14:paraId="5B23D681">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进口产品：</w:t>
      </w:r>
      <w:r>
        <w:rPr>
          <w:rFonts w:hint="eastAsia" w:asciiTheme="minorEastAsia" w:hAnsiTheme="minorEastAsia" w:cstheme="minorEastAsia"/>
          <w:sz w:val="24"/>
          <w:szCs w:val="24"/>
          <w:lang w:val="en-US" w:eastAsia="zh-CN"/>
        </w:rPr>
        <w:t>不</w:t>
      </w:r>
      <w:r>
        <w:rPr>
          <w:rFonts w:hint="eastAsia" w:asciiTheme="minorEastAsia" w:hAnsiTheme="minorEastAsia" w:eastAsiaTheme="minorEastAsia" w:cstheme="minorEastAsia"/>
          <w:sz w:val="24"/>
          <w:szCs w:val="24"/>
        </w:rPr>
        <w:t>适用于采购包1。</w:t>
      </w:r>
    </w:p>
    <w:p w14:paraId="7F29D673">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节能产品：</w:t>
      </w:r>
      <w:r>
        <w:rPr>
          <w:rFonts w:hint="eastAsia" w:asciiTheme="minorEastAsia" w:hAnsiTheme="minorEastAsia" w:cstheme="minorEastAsia"/>
          <w:sz w:val="24"/>
          <w:szCs w:val="24"/>
          <w:lang w:val="en-US" w:eastAsia="zh-CN"/>
        </w:rPr>
        <w:t>不</w:t>
      </w:r>
      <w:r>
        <w:rPr>
          <w:rFonts w:hint="eastAsia" w:asciiTheme="minorEastAsia" w:hAnsiTheme="minorEastAsia" w:eastAsiaTheme="minorEastAsia" w:cstheme="minorEastAsia"/>
          <w:sz w:val="24"/>
          <w:szCs w:val="24"/>
        </w:rPr>
        <w:t>适用于采购包1。</w:t>
      </w:r>
    </w:p>
    <w:p w14:paraId="07004200">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环境标志产品：</w:t>
      </w:r>
      <w:r>
        <w:rPr>
          <w:rFonts w:hint="eastAsia" w:asciiTheme="minorEastAsia" w:hAnsiTheme="minorEastAsia" w:cstheme="minorEastAsia"/>
          <w:sz w:val="24"/>
          <w:szCs w:val="24"/>
          <w:lang w:val="en-US" w:eastAsia="zh-CN"/>
        </w:rPr>
        <w:t>不</w:t>
      </w:r>
      <w:r>
        <w:rPr>
          <w:rFonts w:hint="eastAsia" w:asciiTheme="minorEastAsia" w:hAnsiTheme="minorEastAsia" w:eastAsiaTheme="minorEastAsia" w:cstheme="minorEastAsia"/>
          <w:sz w:val="24"/>
          <w:szCs w:val="24"/>
        </w:rPr>
        <w:t>适用于采购包1。</w:t>
      </w:r>
    </w:p>
    <w:p w14:paraId="7EA3DA2D">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促进中小企业发展的相关政策：</w:t>
      </w:r>
    </w:p>
    <w:p w14:paraId="4B2DE4EE">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采购包1：</w:t>
      </w:r>
      <w:r>
        <w:rPr>
          <w:rFonts w:hint="eastAsia" w:asciiTheme="minorEastAsia" w:hAnsiTheme="minorEastAsia" w:cstheme="minorEastAsia"/>
          <w:sz w:val="24"/>
          <w:szCs w:val="24"/>
          <w:lang w:val="en-US" w:eastAsia="zh-CN"/>
        </w:rPr>
        <w:t>设置专门采购包</w:t>
      </w:r>
    </w:p>
    <w:p w14:paraId="3EB17A29">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面向的企业规模：中小企业 </w:t>
      </w:r>
    </w:p>
    <w:p w14:paraId="0C58476A">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预留形式：设置专门采购包 </w:t>
      </w:r>
    </w:p>
    <w:p w14:paraId="61F5264A">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预留比例：100%</w:t>
      </w:r>
    </w:p>
    <w:p w14:paraId="7783A474">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cstheme="minorEastAsia"/>
          <w:b/>
          <w:sz w:val="24"/>
          <w:szCs w:val="24"/>
          <w:lang w:val="en-US" w:eastAsia="zh-CN"/>
        </w:rPr>
        <w:t>5</w:t>
      </w:r>
      <w:r>
        <w:rPr>
          <w:rFonts w:hint="eastAsia" w:asciiTheme="minorEastAsia" w:hAnsiTheme="minorEastAsia" w:eastAsiaTheme="minorEastAsia" w:cstheme="minorEastAsia"/>
          <w:b/>
          <w:sz w:val="24"/>
          <w:szCs w:val="24"/>
        </w:rPr>
        <w:t>.供应商的资格要求</w:t>
      </w:r>
    </w:p>
    <w:p w14:paraId="1A78CFAB">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.1法定条件：符合《中华人民共和国政府采购法》第二十二条第一款规定的条件。</w:t>
      </w:r>
    </w:p>
    <w:p w14:paraId="492BAC8D">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.2特定条件：</w:t>
      </w:r>
    </w:p>
    <w:p w14:paraId="53477A86">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6"/>
        <w:tblW w:w="949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35"/>
        <w:gridCol w:w="6464"/>
      </w:tblGrid>
      <w:tr w14:paraId="20A43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35" w:type="dxa"/>
          </w:tcPr>
          <w:p w14:paraId="4F97A4E2">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资格审查要求概况</w:t>
            </w:r>
          </w:p>
        </w:tc>
        <w:tc>
          <w:tcPr>
            <w:tcW w:w="6464" w:type="dxa"/>
          </w:tcPr>
          <w:p w14:paraId="3CEDECE9">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评审点具体描述</w:t>
            </w:r>
          </w:p>
        </w:tc>
      </w:tr>
      <w:tr w14:paraId="19C81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35" w:type="dxa"/>
            <w:vAlign w:val="top"/>
          </w:tcPr>
          <w:p w14:paraId="66447D4D">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资格条件</w:t>
            </w:r>
          </w:p>
        </w:tc>
        <w:tc>
          <w:tcPr>
            <w:tcW w:w="6464" w:type="dxa"/>
            <w:vAlign w:val="top"/>
          </w:tcPr>
          <w:p w14:paraId="7246CDF7">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供应商须在市级及以上档案行政管理机构备案，并获得《档案服务机构备案证书》,提供证书复印件。（须提供复印件）</w:t>
            </w:r>
            <w:r>
              <w:rPr>
                <w:rFonts w:hint="eastAsia" w:asciiTheme="minorEastAsia" w:hAnsiTheme="minorEastAsia" w:cstheme="minorEastAsia"/>
                <w:b/>
                <w:bCs/>
                <w:sz w:val="24"/>
                <w:szCs w:val="24"/>
                <w:lang w:eastAsia="zh-CN"/>
              </w:rPr>
              <w:t>。</w:t>
            </w:r>
          </w:p>
        </w:tc>
      </w:tr>
      <w:tr w14:paraId="61884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35" w:type="dxa"/>
            <w:vAlign w:val="top"/>
          </w:tcPr>
          <w:p w14:paraId="11FFD587">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本采购包属于专门面向中小企业采购</w:t>
            </w:r>
          </w:p>
        </w:tc>
        <w:tc>
          <w:tcPr>
            <w:tcW w:w="6464" w:type="dxa"/>
            <w:vAlign w:val="top"/>
          </w:tcPr>
          <w:p w14:paraId="29470E05">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本采购包为专门面向中小企业采购，投标人须提供中小企业声明函。监狱企业、残疾人福利性单位视同小型、微型企业。</w:t>
            </w:r>
          </w:p>
        </w:tc>
      </w:tr>
      <w:tr w14:paraId="0F9AF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35" w:type="dxa"/>
            <w:vAlign w:val="center"/>
          </w:tcPr>
          <w:p w14:paraId="281BA57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b w:val="0"/>
                <w:bCs w:val="0"/>
                <w:color w:val="auto"/>
                <w:kern w:val="0"/>
                <w:sz w:val="24"/>
                <w:szCs w:val="24"/>
                <w:highlight w:val="none"/>
                <w:lang w:bidi="ar"/>
              </w:rPr>
              <w:t>资格承诺函</w:t>
            </w:r>
          </w:p>
        </w:tc>
        <w:tc>
          <w:tcPr>
            <w:tcW w:w="6464" w:type="dxa"/>
            <w:vAlign w:val="center"/>
          </w:tcPr>
          <w:p w14:paraId="1E4BBDB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color w:val="auto"/>
                <w:kern w:val="0"/>
                <w:sz w:val="24"/>
                <w:highlight w:val="none"/>
                <w:lang w:bidi="ar"/>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CF7F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35" w:type="dxa"/>
            <w:vAlign w:val="center"/>
          </w:tcPr>
          <w:p w14:paraId="50F4D1B8">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Hans"/>
              </w:rPr>
              <w:t>特别提醒事项</w:t>
            </w:r>
          </w:p>
        </w:tc>
        <w:tc>
          <w:tcPr>
            <w:tcW w:w="6464" w:type="dxa"/>
            <w:vAlign w:val="center"/>
          </w:tcPr>
          <w:p w14:paraId="024FB98F">
            <w:pPr>
              <w:widowControl/>
              <w:spacing w:line="360" w:lineRule="auto"/>
              <w:jc w:val="left"/>
              <w:rPr>
                <w:rFonts w:hint="eastAsia" w:asciiTheme="minorEastAsia" w:hAnsiTheme="minorEastAsia" w:eastAsiaTheme="minorEastAsia" w:cstheme="minorEastAsia"/>
                <w:sz w:val="24"/>
                <w:szCs w:val="24"/>
              </w:rPr>
            </w:pPr>
            <w:r>
              <w:rPr>
                <w:rFonts w:hint="eastAsia" w:ascii="宋体" w:hAnsi="宋体" w:cs="宋体"/>
                <w:kern w:val="0"/>
                <w:sz w:val="24"/>
                <w:lang w:bidi="ar"/>
              </w:rPr>
              <w:t>本项目为竞争性谈判项目，投标人需自行准备用于最后报价的《报价一览表》进行最后报价（该表在进行报价时单独提供，无需与响应文件一同密封）。</w:t>
            </w:r>
          </w:p>
        </w:tc>
      </w:tr>
    </w:tbl>
    <w:p w14:paraId="4EC1896E">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.3是否接受联合体形式的响应谈判：</w:t>
      </w:r>
    </w:p>
    <w:p w14:paraId="75A4DC57">
      <w:pPr>
        <w:pStyle w:val="9"/>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采购包1：不接受</w:t>
      </w:r>
    </w:p>
    <w:p w14:paraId="213FB879">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※根据上述资格要求，供应商响应文件中应提交的“资格证明文件”相关规定和资料要求，详见竞争性谈判须知前附表和谈判文件第五章。</w:t>
      </w:r>
    </w:p>
    <w:p w14:paraId="71440C10">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cstheme="minorEastAsia"/>
          <w:b/>
          <w:sz w:val="24"/>
          <w:szCs w:val="24"/>
          <w:lang w:val="en-US" w:eastAsia="zh-CN"/>
        </w:rPr>
        <w:t>6</w:t>
      </w:r>
      <w:r>
        <w:rPr>
          <w:rFonts w:hint="eastAsia" w:asciiTheme="minorEastAsia" w:hAnsiTheme="minorEastAsia" w:eastAsiaTheme="minorEastAsia" w:cstheme="minorEastAsia"/>
          <w:b/>
          <w:sz w:val="24"/>
          <w:szCs w:val="24"/>
        </w:rPr>
        <w:t>.竞争性谈判文件获取期限：</w:t>
      </w:r>
    </w:p>
    <w:p w14:paraId="35E3FBC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w:t>
      </w:r>
      <w:r>
        <w:rPr>
          <w:rFonts w:hint="eastAsia" w:asciiTheme="minorEastAsia" w:hAnsiTheme="minorEastAsia" w:eastAsiaTheme="minorEastAsia" w:cstheme="minorEastAsia"/>
          <w:sz w:val="24"/>
          <w:szCs w:val="24"/>
          <w:lang w:val="en-US" w:eastAsia="zh-CN"/>
        </w:rPr>
        <w:t>谈判</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val="en-US" w:eastAsia="zh-CN"/>
        </w:rPr>
        <w:t>获取</w:t>
      </w:r>
      <w:r>
        <w:rPr>
          <w:rFonts w:hint="eastAsia" w:asciiTheme="minorEastAsia" w:hAnsiTheme="minorEastAsia" w:eastAsiaTheme="minorEastAsia" w:cstheme="minorEastAsia"/>
          <w:sz w:val="24"/>
          <w:szCs w:val="24"/>
        </w:rPr>
        <w:t>期限：</w:t>
      </w:r>
      <w:r>
        <w:rPr>
          <w:rFonts w:hint="eastAsia" w:asciiTheme="minorEastAsia" w:hAnsiTheme="minorEastAsia" w:eastAsiaTheme="minorEastAsia" w:cstheme="minorEastAsia"/>
          <w:color w:val="auto"/>
          <w:sz w:val="24"/>
          <w:szCs w:val="24"/>
        </w:rPr>
        <w:t>202</w:t>
      </w: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w:t>
      </w:r>
      <w:r>
        <w:rPr>
          <w:rFonts w:hint="eastAsia" w:asciiTheme="minorEastAsia" w:hAnsiTheme="minorEastAsia" w:cstheme="minorEastAsia"/>
          <w:color w:val="auto"/>
          <w:sz w:val="24"/>
          <w:szCs w:val="24"/>
          <w:lang w:val="en-US" w:eastAsia="zh-CN"/>
        </w:rPr>
        <w:t>01</w:t>
      </w:r>
      <w:r>
        <w:rPr>
          <w:rFonts w:hint="eastAsia" w:asciiTheme="minorEastAsia" w:hAnsiTheme="minorEastAsia" w:eastAsiaTheme="minorEastAsia" w:cstheme="minorEastAsia"/>
          <w:color w:val="auto"/>
          <w:sz w:val="24"/>
          <w:szCs w:val="24"/>
        </w:rPr>
        <w:t>月</w:t>
      </w:r>
      <w:r>
        <w:rPr>
          <w:rFonts w:hint="eastAsia" w:asciiTheme="minorEastAsia" w:hAnsiTheme="minorEastAsia" w:cstheme="minorEastAsia"/>
          <w:color w:val="auto"/>
          <w:sz w:val="24"/>
          <w:szCs w:val="24"/>
          <w:lang w:val="en-US" w:eastAsia="zh-CN"/>
        </w:rPr>
        <w:t>09</w:t>
      </w:r>
      <w:r>
        <w:rPr>
          <w:rFonts w:hint="eastAsia" w:asciiTheme="minorEastAsia" w:hAnsiTheme="minorEastAsia" w:eastAsiaTheme="minorEastAsia" w:cstheme="minorEastAsia"/>
          <w:color w:val="auto"/>
          <w:sz w:val="24"/>
          <w:szCs w:val="24"/>
        </w:rPr>
        <w:t>日至202</w:t>
      </w: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月</w:t>
      </w:r>
      <w:r>
        <w:rPr>
          <w:rFonts w:hint="eastAsia" w:asciiTheme="minorEastAsia" w:hAnsi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18:00</w:t>
      </w:r>
      <w:r>
        <w:rPr>
          <w:rFonts w:hint="eastAsia" w:asciiTheme="minorEastAsia" w:hAnsiTheme="minorEastAsia" w:eastAsiaTheme="minorEastAsia" w:cstheme="minorEastAsia"/>
          <w:color w:val="auto"/>
          <w:sz w:val="24"/>
          <w:szCs w:val="24"/>
        </w:rPr>
        <w:t>止。</w:t>
      </w:r>
    </w:p>
    <w:p w14:paraId="664F4195">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6.2获取地点及方式：到福建省闽咨造价咨询有限公司（地址：福建省泉州市丰泽区金崎路216号星悦荟广场303、305室）购买</w:t>
      </w:r>
      <w:r>
        <w:rPr>
          <w:rFonts w:hint="eastAsia" w:asciiTheme="minorEastAsia" w:hAnsiTheme="minorEastAsia" w:eastAsiaTheme="minorEastAsia" w:cstheme="minorEastAsia"/>
          <w:sz w:val="24"/>
          <w:szCs w:val="24"/>
          <w:lang w:val="en-US" w:eastAsia="zh-CN"/>
        </w:rPr>
        <w:t>谈判</w:t>
      </w:r>
      <w:r>
        <w:rPr>
          <w:rFonts w:hint="eastAsia" w:asciiTheme="minorEastAsia" w:hAnsiTheme="minorEastAsia" w:eastAsiaTheme="minorEastAsia" w:cstheme="minorEastAsia"/>
          <w:sz w:val="24"/>
          <w:szCs w:val="24"/>
        </w:rPr>
        <w:t>文件方式获取</w:t>
      </w:r>
      <w:r>
        <w:rPr>
          <w:rFonts w:hint="eastAsia" w:asciiTheme="minorEastAsia" w:hAnsiTheme="minorEastAsia" w:eastAsiaTheme="minorEastAsia" w:cstheme="minorEastAsia"/>
          <w:sz w:val="24"/>
          <w:szCs w:val="24"/>
          <w:lang w:eastAsia="zh-CN"/>
        </w:rPr>
        <w:t>。</w:t>
      </w:r>
    </w:p>
    <w:p w14:paraId="65D77718">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w:t>
      </w:r>
      <w:r>
        <w:rPr>
          <w:rFonts w:hint="eastAsia" w:asciiTheme="minorEastAsia" w:hAnsiTheme="minorEastAsia" w:eastAsiaTheme="minorEastAsia" w:cstheme="minorEastAsia"/>
          <w:sz w:val="24"/>
          <w:szCs w:val="24"/>
          <w:lang w:val="en-US" w:eastAsia="zh-CN"/>
        </w:rPr>
        <w:t>谈判</w:t>
      </w:r>
      <w:r>
        <w:rPr>
          <w:rFonts w:hint="eastAsia" w:asciiTheme="minorEastAsia" w:hAnsiTheme="minorEastAsia" w:eastAsiaTheme="minorEastAsia" w:cstheme="minorEastAsia"/>
          <w:sz w:val="24"/>
          <w:szCs w:val="24"/>
        </w:rPr>
        <w:t>文件售价：每份300元，如需邮寄另加50元，售后不退。</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购买</w:t>
      </w:r>
      <w:r>
        <w:rPr>
          <w:rFonts w:hint="eastAsia" w:asciiTheme="minorEastAsia" w:hAnsiTheme="minorEastAsia" w:eastAsiaTheme="minorEastAsia" w:cstheme="minorEastAsia"/>
          <w:sz w:val="24"/>
          <w:szCs w:val="24"/>
          <w:lang w:val="en-US" w:eastAsia="zh-CN"/>
        </w:rPr>
        <w:t>谈判</w:t>
      </w:r>
      <w:r>
        <w:rPr>
          <w:rFonts w:hint="eastAsia" w:asciiTheme="minorEastAsia" w:hAnsiTheme="minorEastAsia" w:eastAsiaTheme="minorEastAsia" w:cstheme="minorEastAsia"/>
          <w:sz w:val="24"/>
          <w:szCs w:val="24"/>
        </w:rPr>
        <w:t>文件后，应将购买</w:t>
      </w:r>
      <w:r>
        <w:rPr>
          <w:rFonts w:hint="eastAsia" w:asciiTheme="minorEastAsia" w:hAnsiTheme="minorEastAsia" w:eastAsiaTheme="minorEastAsia" w:cstheme="minorEastAsia"/>
          <w:sz w:val="24"/>
          <w:szCs w:val="24"/>
          <w:lang w:val="en-US" w:eastAsia="zh-CN"/>
        </w:rPr>
        <w:t>谈判</w:t>
      </w:r>
      <w:r>
        <w:rPr>
          <w:rFonts w:hint="eastAsia" w:asciiTheme="minorEastAsia" w:hAnsiTheme="minorEastAsia" w:eastAsiaTheme="minorEastAsia" w:cstheme="minorEastAsia"/>
          <w:sz w:val="24"/>
          <w:szCs w:val="24"/>
        </w:rPr>
        <w:t>文件凭证保存好，并在递交</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文件时提供购买</w:t>
      </w:r>
      <w:r>
        <w:rPr>
          <w:rFonts w:hint="eastAsia" w:asciiTheme="minorEastAsia" w:hAnsiTheme="minorEastAsia" w:eastAsiaTheme="minorEastAsia" w:cstheme="minorEastAsia"/>
          <w:sz w:val="24"/>
          <w:szCs w:val="24"/>
          <w:lang w:val="en-US" w:eastAsia="zh-CN"/>
        </w:rPr>
        <w:t>谈判</w:t>
      </w:r>
      <w:r>
        <w:rPr>
          <w:rFonts w:hint="eastAsia" w:asciiTheme="minorEastAsia" w:hAnsiTheme="minorEastAsia" w:eastAsiaTheme="minorEastAsia" w:cstheme="minorEastAsia"/>
          <w:sz w:val="24"/>
          <w:szCs w:val="24"/>
        </w:rPr>
        <w:t>文件凭证给我司核对，否则其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文件恕不接受。[注：报名时需提供报名表（所报项目名称、</w:t>
      </w:r>
      <w:r>
        <w:rPr>
          <w:rFonts w:hint="eastAsia" w:asciiTheme="minorEastAsia" w:hAnsiTheme="minorEastAsia" w:cstheme="minorEastAsia"/>
          <w:sz w:val="24"/>
          <w:szCs w:val="24"/>
          <w:lang w:val="en-US"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全称、联系人、联系电话、传真、邮箱），转账需附上凭证。]</w:t>
      </w:r>
    </w:p>
    <w:p w14:paraId="23335AAB">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sz w:val="24"/>
          <w:szCs w:val="24"/>
        </w:rPr>
        <w:t>7、递交</w:t>
      </w:r>
      <w:r>
        <w:rPr>
          <w:rFonts w:hint="eastAsia" w:asciiTheme="minorEastAsia" w:hAnsi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rPr>
        <w:t>文件截止时间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auto"/>
          <w:sz w:val="24"/>
          <w:szCs w:val="24"/>
        </w:rPr>
        <w:t>202</w:t>
      </w: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w:t>
      </w:r>
      <w:r>
        <w:rPr>
          <w:rFonts w:hint="eastAsia" w:asciiTheme="minorEastAsia" w:hAnsiTheme="minorEastAsia" w:cstheme="minorEastAsia"/>
          <w:color w:val="auto"/>
          <w:sz w:val="24"/>
          <w:szCs w:val="24"/>
          <w:lang w:val="en-US" w:eastAsia="zh-CN"/>
        </w:rPr>
        <w:t>01</w:t>
      </w:r>
      <w:r>
        <w:rPr>
          <w:rFonts w:hint="eastAsia" w:asciiTheme="minorEastAsia" w:hAnsiTheme="minorEastAsia" w:eastAsiaTheme="minorEastAsia" w:cstheme="minorEastAsia"/>
          <w:color w:val="auto"/>
          <w:sz w:val="24"/>
          <w:szCs w:val="24"/>
        </w:rPr>
        <w:t>月</w:t>
      </w:r>
      <w:r>
        <w:rPr>
          <w:rFonts w:hint="eastAsia" w:asciiTheme="minorEastAsia" w:hAnsi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日</w:t>
      </w:r>
      <w:r>
        <w:rPr>
          <w:rFonts w:hint="eastAsia" w:asciiTheme="minorEastAsia" w:hAnsiTheme="minorEastAsia" w:cstheme="minorEastAsia"/>
          <w:color w:val="auto"/>
          <w:sz w:val="24"/>
          <w:szCs w:val="24"/>
          <w:lang w:val="en-US" w:eastAsia="zh-CN"/>
        </w:rPr>
        <w:t>09</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时(北京时间)，实质性不符合《</w:t>
      </w:r>
      <w:r>
        <w:rPr>
          <w:rFonts w:hint="eastAsia" w:asciiTheme="minorEastAsia" w:hAnsiTheme="minorEastAsia" w:cstheme="minorEastAsia"/>
          <w:color w:val="auto"/>
          <w:sz w:val="24"/>
          <w:szCs w:val="24"/>
          <w:lang w:val="en-US" w:eastAsia="zh-CN"/>
        </w:rPr>
        <w:t>谈判</w:t>
      </w:r>
      <w:r>
        <w:rPr>
          <w:rFonts w:hint="eastAsia" w:asciiTheme="minorEastAsia" w:hAnsiTheme="minorEastAsia" w:eastAsiaTheme="minorEastAsia" w:cstheme="minorEastAsia"/>
          <w:color w:val="auto"/>
          <w:sz w:val="24"/>
          <w:szCs w:val="24"/>
        </w:rPr>
        <w:t>文件》的规定或逾期收到的</w:t>
      </w:r>
      <w:r>
        <w:rPr>
          <w:rFonts w:hint="eastAsia" w:asciiTheme="minorEastAsia" w:hAnsi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rPr>
        <w:t>文件恕不接受。</w:t>
      </w:r>
    </w:p>
    <w:p w14:paraId="2332EBD7">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8、投标截止时间、开标时间及地点：</w:t>
      </w:r>
    </w:p>
    <w:p w14:paraId="4B36F9D7">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8.1</w:t>
      </w:r>
      <w:r>
        <w:rPr>
          <w:rFonts w:hint="eastAsia" w:asciiTheme="minorEastAsia" w:hAnsi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rPr>
        <w:t>截止时间和开标时间：202</w:t>
      </w: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w:t>
      </w:r>
      <w:r>
        <w:rPr>
          <w:rFonts w:hint="eastAsia" w:asciiTheme="minorEastAsia" w:hAnsiTheme="minorEastAsia" w:cstheme="minorEastAsia"/>
          <w:color w:val="auto"/>
          <w:sz w:val="24"/>
          <w:szCs w:val="24"/>
          <w:lang w:val="en-US" w:eastAsia="zh-CN"/>
        </w:rPr>
        <w:t>01</w:t>
      </w:r>
      <w:r>
        <w:rPr>
          <w:rFonts w:hint="eastAsia" w:asciiTheme="minorEastAsia" w:hAnsiTheme="minorEastAsia" w:eastAsiaTheme="minorEastAsia" w:cstheme="minorEastAsia"/>
          <w:color w:val="auto"/>
          <w:sz w:val="24"/>
          <w:szCs w:val="24"/>
        </w:rPr>
        <w:t>月</w:t>
      </w:r>
      <w:r>
        <w:rPr>
          <w:rFonts w:hint="eastAsia" w:asciiTheme="minorEastAsia" w:hAnsi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日</w:t>
      </w:r>
      <w:r>
        <w:rPr>
          <w:rFonts w:hint="eastAsia" w:asciiTheme="minorEastAsia" w:hAnsiTheme="minorEastAsia" w:cstheme="minorEastAsia"/>
          <w:color w:val="auto"/>
          <w:sz w:val="24"/>
          <w:szCs w:val="24"/>
          <w:lang w:val="en-US" w:eastAsia="zh-CN"/>
        </w:rPr>
        <w:t>09</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时(北京时间)</w:t>
      </w:r>
    </w:p>
    <w:p w14:paraId="25F775A6">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8.2递交</w:t>
      </w:r>
      <w:r>
        <w:rPr>
          <w:rFonts w:hint="eastAsia" w:asciiTheme="minorEastAsia" w:hAnsi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文件及开标地点：福建省闽咨造价咨询有限公司开标大厅（地址：福建省泉州市丰泽区金崎路216号星悦荟广场303、305室）</w:t>
      </w:r>
    </w:p>
    <w:p w14:paraId="12101EEC">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9、公告期限</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sz w:val="24"/>
          <w:szCs w:val="24"/>
        </w:rPr>
        <w:t>发布公告之日起3个工作日。</w:t>
      </w:r>
    </w:p>
    <w:p w14:paraId="2C70FD88">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10、信息发布媒体：</w:t>
      </w:r>
      <w:r>
        <w:rPr>
          <w:rFonts w:hint="eastAsia" w:asciiTheme="minorEastAsia" w:hAnsiTheme="minorEastAsia" w:cstheme="minorEastAsia"/>
          <w:sz w:val="24"/>
          <w:szCs w:val="24"/>
          <w:lang w:val="en-US" w:eastAsia="zh-CN"/>
        </w:rPr>
        <w:t>中国政府采购网</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www.ccgp.gov.cn</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w:t>
      </w:r>
    </w:p>
    <w:p w14:paraId="39B3734E">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cstheme="minorEastAsia"/>
          <w:b/>
          <w:sz w:val="24"/>
          <w:szCs w:val="24"/>
          <w:lang w:val="en-US" w:eastAsia="zh-CN"/>
        </w:rPr>
        <w:t>11</w:t>
      </w:r>
      <w:r>
        <w:rPr>
          <w:rFonts w:hint="eastAsia" w:asciiTheme="minorEastAsia" w:hAnsiTheme="minorEastAsia" w:eastAsiaTheme="minorEastAsia" w:cstheme="minorEastAsia"/>
          <w:b/>
          <w:sz w:val="24"/>
          <w:szCs w:val="24"/>
        </w:rPr>
        <w:t>.采购人：泉州师范学院</w:t>
      </w:r>
    </w:p>
    <w:p w14:paraId="2AE15F61">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地址： 泉州市丰泽区东海大街398号</w:t>
      </w:r>
    </w:p>
    <w:p w14:paraId="7FF9296E">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邮编： 362000</w:t>
      </w:r>
    </w:p>
    <w:p w14:paraId="647BE6EF">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联系人： </w:t>
      </w:r>
      <w:r>
        <w:rPr>
          <w:rFonts w:hint="eastAsia" w:asciiTheme="minorEastAsia" w:hAnsiTheme="minorEastAsia" w:cstheme="minorEastAsia"/>
          <w:sz w:val="24"/>
          <w:szCs w:val="24"/>
          <w:lang w:val="en-US" w:eastAsia="zh-CN"/>
        </w:rPr>
        <w:t xml:space="preserve">苏老师 </w:t>
      </w:r>
    </w:p>
    <w:p w14:paraId="5436CAD8">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 xml:space="preserve"> 联系电话： </w:t>
      </w:r>
      <w:r>
        <w:rPr>
          <w:rFonts w:hint="eastAsia" w:asciiTheme="minorEastAsia" w:hAnsiTheme="minorEastAsia" w:cstheme="minorEastAsia"/>
          <w:sz w:val="24"/>
          <w:szCs w:val="24"/>
          <w:lang w:val="en-US" w:eastAsia="zh-CN"/>
        </w:rPr>
        <w:t>0595-22919532</w:t>
      </w:r>
    </w:p>
    <w:p w14:paraId="009002F1">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outlineLvl w:val="2"/>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b/>
          <w:sz w:val="24"/>
          <w:szCs w:val="24"/>
          <w:lang w:val="en-US" w:eastAsia="zh-CN"/>
        </w:rPr>
        <w:t>12</w:t>
      </w:r>
      <w:r>
        <w:rPr>
          <w:rFonts w:hint="eastAsia" w:asciiTheme="minorEastAsia" w:hAnsiTheme="minorEastAsia" w:eastAsiaTheme="minorEastAsia" w:cstheme="minorEastAsia"/>
          <w:b/>
          <w:sz w:val="24"/>
          <w:szCs w:val="24"/>
        </w:rPr>
        <w:t>.代理机构：</w:t>
      </w:r>
      <w:r>
        <w:rPr>
          <w:rFonts w:hint="eastAsia" w:asciiTheme="minorEastAsia" w:hAnsiTheme="minorEastAsia" w:eastAsiaTheme="minorEastAsia" w:cstheme="minorEastAsia"/>
          <w:b/>
          <w:sz w:val="24"/>
          <w:szCs w:val="24"/>
          <w:lang w:eastAsia="zh-CN"/>
        </w:rPr>
        <w:t>福建省闽咨造价咨询有限公司</w:t>
      </w:r>
    </w:p>
    <w:p w14:paraId="4EDA693C">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地址： </w:t>
      </w:r>
      <w:r>
        <w:rPr>
          <w:rFonts w:hint="eastAsia" w:ascii="宋体" w:hAnsi="宋体" w:eastAsia="宋体" w:cs="宋体"/>
          <w:color w:val="auto"/>
          <w:sz w:val="24"/>
          <w:szCs w:val="24"/>
          <w:highlight w:val="none"/>
          <w:lang w:val="en-US" w:eastAsia="zh-CN" w:bidi="ar-SA"/>
        </w:rPr>
        <w:t>福建省泉州市丰泽区金崎路216号星悦荟广场303、305室</w:t>
      </w:r>
    </w:p>
    <w:p w14:paraId="16245002">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邮编： 362000</w:t>
      </w:r>
    </w:p>
    <w:p w14:paraId="12D9CFE1">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联系人： </w:t>
      </w:r>
      <w:r>
        <w:rPr>
          <w:rFonts w:hint="eastAsia" w:asciiTheme="minorEastAsia" w:hAnsiTheme="minorEastAsia" w:cstheme="minorEastAsia"/>
          <w:sz w:val="24"/>
          <w:szCs w:val="24"/>
          <w:lang w:val="en-US" w:eastAsia="zh-CN"/>
        </w:rPr>
        <w:t>小张</w:t>
      </w:r>
    </w:p>
    <w:p w14:paraId="0A3DEFA6">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联系电话： </w:t>
      </w:r>
      <w:r>
        <w:rPr>
          <w:rFonts w:hint="eastAsia" w:asciiTheme="minorEastAsia" w:hAnsiTheme="minorEastAsia" w:cstheme="minorEastAsia"/>
          <w:sz w:val="24"/>
          <w:szCs w:val="24"/>
          <w:lang w:val="en-US" w:eastAsia="zh-CN"/>
        </w:rPr>
        <w:t>15960709822（0595-22201222）</w:t>
      </w:r>
    </w:p>
    <w:p w14:paraId="08D7834D">
      <w:pPr>
        <w:pStyle w:val="9"/>
      </w:pPr>
      <w:r>
        <w:t xml:space="preserve"> </w:t>
      </w:r>
      <w:r>
        <w:br w:type="textWrapping"/>
      </w:r>
      <w:r>
        <w:br w:type="page"/>
      </w:r>
    </w:p>
    <w:p w14:paraId="15852E6D">
      <w:pPr>
        <w:pStyle w:val="9"/>
        <w:jc w:val="center"/>
        <w:outlineLvl w:val="1"/>
      </w:pPr>
      <w:r>
        <w:rPr>
          <w:b/>
          <w:sz w:val="36"/>
        </w:rPr>
        <w:t>第二章 竞争性谈判须知</w:t>
      </w:r>
    </w:p>
    <w:p w14:paraId="4BE12A80">
      <w:pPr>
        <w:pStyle w:val="9"/>
        <w:jc w:val="center"/>
        <w:outlineLvl w:val="2"/>
      </w:pPr>
      <w:r>
        <w:rPr>
          <w:b/>
          <w:sz w:val="28"/>
        </w:rPr>
        <w:t>第1节 竞争性谈判须知前附表</w:t>
      </w:r>
    </w:p>
    <w:p w14:paraId="2D26EA12">
      <w:pPr>
        <w:pStyle w:val="9"/>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竞争性谈判须知前附表是对竞争性谈判须知的补充和细化，二者如有矛盾，以前附表中的要求和规定为准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5"/>
        <w:gridCol w:w="1288"/>
        <w:gridCol w:w="7165"/>
      </w:tblGrid>
      <w:tr w14:paraId="1D906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14:paraId="5EE2CBBF">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项号</w:t>
            </w:r>
          </w:p>
        </w:tc>
        <w:tc>
          <w:tcPr>
            <w:tcW w:w="1288" w:type="dxa"/>
          </w:tcPr>
          <w:p w14:paraId="4C29EF96">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条款号</w:t>
            </w:r>
          </w:p>
        </w:tc>
        <w:tc>
          <w:tcPr>
            <w:tcW w:w="7165" w:type="dxa"/>
          </w:tcPr>
          <w:p w14:paraId="46A20A2E">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编列内容</w:t>
            </w:r>
          </w:p>
        </w:tc>
      </w:tr>
      <w:tr w14:paraId="2DAB5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14:paraId="30B9E30A">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88" w:type="dxa"/>
          </w:tcPr>
          <w:p w14:paraId="1C4BE195">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w:t>
            </w:r>
          </w:p>
        </w:tc>
        <w:tc>
          <w:tcPr>
            <w:tcW w:w="7165" w:type="dxa"/>
          </w:tcPr>
          <w:p w14:paraId="22A476D4">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供应商的资格要求：见谈判文件第一章“采购公告/采购邀请书”资格证明文件资料要求：</w:t>
            </w:r>
          </w:p>
          <w:p w14:paraId="557054C4">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7"/>
              <w:gridCol w:w="1540"/>
              <w:gridCol w:w="4420"/>
            </w:tblGrid>
            <w:tr w14:paraId="6B73A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7" w:type="dxa"/>
                </w:tcPr>
                <w:p w14:paraId="6D9FAEA9">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540" w:type="dxa"/>
                </w:tcPr>
                <w:p w14:paraId="01E34CAF">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资格审查要求概况</w:t>
                  </w:r>
                </w:p>
              </w:tc>
              <w:tc>
                <w:tcPr>
                  <w:tcW w:w="4420" w:type="dxa"/>
                </w:tcPr>
                <w:p w14:paraId="54F42885">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评审点具体描述</w:t>
                  </w:r>
                </w:p>
              </w:tc>
            </w:tr>
            <w:tr w14:paraId="4BF80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7" w:type="dxa"/>
                </w:tcPr>
                <w:p w14:paraId="78DA5DC9">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40" w:type="dxa"/>
                </w:tcPr>
                <w:p w14:paraId="33CF6AD6">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谈判响应声明</w:t>
                  </w:r>
                </w:p>
              </w:tc>
              <w:tc>
                <w:tcPr>
                  <w:tcW w:w="4420" w:type="dxa"/>
                </w:tcPr>
                <w:p w14:paraId="7725B7EE">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详见声明函</w:t>
                  </w:r>
                </w:p>
              </w:tc>
            </w:tr>
            <w:tr w14:paraId="36737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7" w:type="dxa"/>
                </w:tcPr>
                <w:p w14:paraId="28A1834E">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40" w:type="dxa"/>
                </w:tcPr>
                <w:p w14:paraId="5534DAF5">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单位负责人授权书</w:t>
                  </w:r>
                </w:p>
              </w:tc>
              <w:tc>
                <w:tcPr>
                  <w:tcW w:w="4420" w:type="dxa"/>
                </w:tcPr>
                <w:p w14:paraId="2D7E8ADC">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0FE70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7" w:type="dxa"/>
                </w:tcPr>
                <w:p w14:paraId="758E9F29">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540" w:type="dxa"/>
                </w:tcPr>
                <w:p w14:paraId="4DC3C62D">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营业执照等证明文件</w:t>
                  </w:r>
                </w:p>
              </w:tc>
              <w:tc>
                <w:tcPr>
                  <w:tcW w:w="4420" w:type="dxa"/>
                </w:tcPr>
                <w:p w14:paraId="17DE3F88">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3E4B5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7" w:type="dxa"/>
                </w:tcPr>
                <w:p w14:paraId="105B845E">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540" w:type="dxa"/>
                </w:tcPr>
                <w:p w14:paraId="0F79A614">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提供财务状况报告（财务报告、或资信证明）</w:t>
                  </w:r>
                </w:p>
              </w:tc>
              <w:tc>
                <w:tcPr>
                  <w:tcW w:w="4420" w:type="dxa"/>
                </w:tcPr>
                <w:p w14:paraId="41085195">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①供应商提供的财务报告复印件（成立年限按照提交响应文件截止时间推算）应符合下列规定：a.成立年限满1年及以上的供应商，提供经审计的上一年度</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2023年度</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105B3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7" w:type="dxa"/>
                </w:tcPr>
                <w:p w14:paraId="1AFC568A">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540" w:type="dxa"/>
                </w:tcPr>
                <w:p w14:paraId="273E8AD5">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依法缴纳税收证明材料</w:t>
                  </w:r>
                </w:p>
              </w:tc>
              <w:tc>
                <w:tcPr>
                  <w:tcW w:w="4420" w:type="dxa"/>
                </w:tcPr>
                <w:p w14:paraId="23098FBB">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2826A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7" w:type="dxa"/>
                </w:tcPr>
                <w:p w14:paraId="20D8BD80">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540" w:type="dxa"/>
                </w:tcPr>
                <w:p w14:paraId="57BD98CA">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依法缴纳社会保障资金证明材料</w:t>
                  </w:r>
                </w:p>
              </w:tc>
              <w:tc>
                <w:tcPr>
                  <w:tcW w:w="4420" w:type="dxa"/>
                </w:tcPr>
                <w:p w14:paraId="1ABBCA8E">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2ECAF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7" w:type="dxa"/>
                </w:tcPr>
                <w:p w14:paraId="4DBC9576">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540" w:type="dxa"/>
                </w:tcPr>
                <w:p w14:paraId="353E6C21">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具备履行合同所必需设备和专业技术能力的声明函(若有)</w:t>
                  </w:r>
                </w:p>
              </w:tc>
              <w:tc>
                <w:tcPr>
                  <w:tcW w:w="4420" w:type="dxa"/>
                </w:tcPr>
                <w:p w14:paraId="05E586F9">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5276B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7" w:type="dxa"/>
                </w:tcPr>
                <w:p w14:paraId="5AD5AE34">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540" w:type="dxa"/>
                </w:tcPr>
                <w:p w14:paraId="2E68EAD5">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参加采购活动前三年内在经营活动中没有重大违法记录的声明</w:t>
                  </w:r>
                </w:p>
              </w:tc>
              <w:tc>
                <w:tcPr>
                  <w:tcW w:w="4420" w:type="dxa"/>
                </w:tcPr>
                <w:p w14:paraId="7765E352">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A015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7" w:type="dxa"/>
                </w:tcPr>
                <w:p w14:paraId="39238940">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540" w:type="dxa"/>
                </w:tcPr>
                <w:p w14:paraId="35EBB569">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中小企业声明函（以资格条件落实中小企业扶持政策时适用 ）</w:t>
                  </w:r>
                </w:p>
              </w:tc>
              <w:tc>
                <w:tcPr>
                  <w:tcW w:w="4420" w:type="dxa"/>
                </w:tcPr>
                <w:p w14:paraId="48C1E0BE">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w:t>
                  </w:r>
                  <w:r>
                    <w:rPr>
                      <w:rFonts w:hint="eastAsia" w:asciiTheme="minorEastAsia" w:hAnsiTheme="minorEastAsia" w:cstheme="minorEastAsia"/>
                      <w:sz w:val="24"/>
                      <w:szCs w:val="24"/>
                      <w:lang w:val="en-US" w:eastAsia="zh-CN"/>
                    </w:rPr>
                    <w:t>为工业</w:t>
                  </w:r>
                  <w:r>
                    <w:rPr>
                      <w:rFonts w:hint="eastAsia" w:asciiTheme="minorEastAsia" w:hAnsiTheme="minorEastAsia" w:eastAsiaTheme="minorEastAsia" w:cstheme="minorEastAsia"/>
                      <w:sz w:val="24"/>
                      <w:szCs w:val="24"/>
                    </w:rPr>
                    <w:t>。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6C624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7" w:type="dxa"/>
                </w:tcPr>
                <w:p w14:paraId="589A70AA">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540" w:type="dxa"/>
                </w:tcPr>
                <w:p w14:paraId="441A3EFD">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信用记录查询结果</w:t>
                  </w:r>
                </w:p>
              </w:tc>
              <w:tc>
                <w:tcPr>
                  <w:tcW w:w="4420" w:type="dxa"/>
                </w:tcPr>
                <w:p w14:paraId="3503FBA4">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31126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7" w:type="dxa"/>
                </w:tcPr>
                <w:p w14:paraId="5F8FCB26">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540" w:type="dxa"/>
                </w:tcPr>
                <w:p w14:paraId="20CFF7AF">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联合体协议（若有）</w:t>
                  </w:r>
                </w:p>
              </w:tc>
              <w:tc>
                <w:tcPr>
                  <w:tcW w:w="4420" w:type="dxa"/>
                </w:tcPr>
                <w:p w14:paraId="1FB391C8">
                  <w:pPr>
                    <w:pStyle w:val="9"/>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①采购文件接受联合体报价且供应商为联合体的，供应商应提供本协议；否则无须提供。②本协议由委托代理人签字或盖章的，应按照采购文件第五章载明的格式提供“单位负责人授权书”。</w:t>
                  </w:r>
                </w:p>
              </w:tc>
            </w:tr>
          </w:tbl>
          <w:p w14:paraId="656CD185">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14:paraId="01961692">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特定资格条件：</w:t>
            </w:r>
          </w:p>
          <w:p w14:paraId="7C4BC2BD">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281"/>
              <w:gridCol w:w="4659"/>
            </w:tblGrid>
            <w:tr w14:paraId="726C2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1" w:type="dxa"/>
                </w:tcPr>
                <w:p w14:paraId="5FE2834B">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资格审查要求概况</w:t>
                  </w:r>
                </w:p>
              </w:tc>
              <w:tc>
                <w:tcPr>
                  <w:tcW w:w="4659" w:type="dxa"/>
                </w:tcPr>
                <w:p w14:paraId="0085157D">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评审点具体描述</w:t>
                  </w:r>
                </w:p>
              </w:tc>
            </w:tr>
            <w:tr w14:paraId="0CEA4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1" w:type="dxa"/>
                  <w:vAlign w:val="top"/>
                </w:tcPr>
                <w:p w14:paraId="4D09A34B">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资格条件</w:t>
                  </w:r>
                </w:p>
              </w:tc>
              <w:tc>
                <w:tcPr>
                  <w:tcW w:w="4659" w:type="dxa"/>
                  <w:vAlign w:val="top"/>
                </w:tcPr>
                <w:p w14:paraId="478E12E1">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供应商须在市级及以上档案行政管理机构备案，并获得《档案服务机构备案证书》,提供证书复印件。（须提供复印件）</w:t>
                  </w:r>
                  <w:r>
                    <w:rPr>
                      <w:rFonts w:hint="eastAsia" w:asciiTheme="minorEastAsia" w:hAnsiTheme="minorEastAsia" w:cstheme="minorEastAsia"/>
                      <w:b/>
                      <w:bCs/>
                      <w:sz w:val="24"/>
                      <w:szCs w:val="24"/>
                      <w:lang w:eastAsia="zh-CN"/>
                    </w:rPr>
                    <w:t>。</w:t>
                  </w:r>
                </w:p>
              </w:tc>
            </w:tr>
            <w:tr w14:paraId="148EC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1" w:type="dxa"/>
                  <w:vAlign w:val="top"/>
                </w:tcPr>
                <w:p w14:paraId="0382EE70">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本采购包属于专门面向中小企业采购</w:t>
                  </w:r>
                </w:p>
              </w:tc>
              <w:tc>
                <w:tcPr>
                  <w:tcW w:w="4659" w:type="dxa"/>
                  <w:vAlign w:val="top"/>
                </w:tcPr>
                <w:p w14:paraId="61D9BEFE">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本采购包为专门面向中小企业采购，投标人须提供中小企业声明函。监狱企业、残疾人福利性单位视同小型、微型企业。</w:t>
                  </w:r>
                </w:p>
              </w:tc>
            </w:tr>
            <w:tr w14:paraId="2A148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1" w:type="dxa"/>
                  <w:vAlign w:val="center"/>
                </w:tcPr>
                <w:p w14:paraId="6B66A01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b w:val="0"/>
                      <w:bCs w:val="0"/>
                      <w:color w:val="auto"/>
                      <w:kern w:val="0"/>
                      <w:sz w:val="24"/>
                      <w:szCs w:val="24"/>
                      <w:highlight w:val="none"/>
                      <w:lang w:bidi="ar"/>
                    </w:rPr>
                    <w:t>资格承诺函</w:t>
                  </w:r>
                </w:p>
              </w:tc>
              <w:tc>
                <w:tcPr>
                  <w:tcW w:w="4659" w:type="dxa"/>
                  <w:vAlign w:val="center"/>
                </w:tcPr>
                <w:p w14:paraId="44C4989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color w:val="auto"/>
                      <w:kern w:val="0"/>
                      <w:sz w:val="24"/>
                      <w:highlight w:val="none"/>
                      <w:lang w:bidi="ar"/>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540B4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1" w:type="dxa"/>
                  <w:vAlign w:val="center"/>
                </w:tcPr>
                <w:p w14:paraId="246F6F12">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Hans"/>
                    </w:rPr>
                    <w:t>特别提醒事项</w:t>
                  </w:r>
                </w:p>
              </w:tc>
              <w:tc>
                <w:tcPr>
                  <w:tcW w:w="4659" w:type="dxa"/>
                  <w:vAlign w:val="center"/>
                </w:tcPr>
                <w:p w14:paraId="292C9FDA">
                  <w:pPr>
                    <w:widowControl/>
                    <w:spacing w:line="360" w:lineRule="auto"/>
                    <w:jc w:val="left"/>
                    <w:rPr>
                      <w:rFonts w:hint="eastAsia" w:asciiTheme="minorEastAsia" w:hAnsiTheme="minorEastAsia" w:eastAsiaTheme="minorEastAsia" w:cstheme="minorEastAsia"/>
                      <w:sz w:val="24"/>
                      <w:szCs w:val="24"/>
                    </w:rPr>
                  </w:pPr>
                  <w:r>
                    <w:rPr>
                      <w:rFonts w:hint="eastAsia" w:ascii="宋体" w:hAnsi="宋体" w:cs="宋体"/>
                      <w:kern w:val="0"/>
                      <w:sz w:val="24"/>
                      <w:lang w:bidi="ar"/>
                    </w:rPr>
                    <w:t>本项目为竞争性谈判项目，投标人需自行准备用于最后报价的《报价一览表》进行最后报价（该表在进行报价时单独提供，无需与响应文件一同密封）。</w:t>
                  </w:r>
                </w:p>
              </w:tc>
            </w:tr>
          </w:tbl>
          <w:p w14:paraId="706F236C">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（3）谈判保证金</w:t>
            </w:r>
          </w:p>
          <w:p w14:paraId="0988D0CC">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※备注说明</w:t>
            </w:r>
          </w:p>
          <w:p w14:paraId="6EAED411">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①供应商应根据自身实际情况提供上述资格要求的证明材料，格式可参考谈判文件第五章提供。</w:t>
            </w:r>
          </w:p>
          <w:p w14:paraId="3DEF6AE7">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②供应商提供的相应证明材料复印件均应符合：内容完整、清晰、整洁，并由供应商加盖其单位公章。</w:t>
            </w:r>
          </w:p>
        </w:tc>
      </w:tr>
      <w:tr w14:paraId="66643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14:paraId="50C8F33E">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88" w:type="dxa"/>
          </w:tcPr>
          <w:p w14:paraId="25AB7997">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w:t>
            </w:r>
          </w:p>
        </w:tc>
        <w:tc>
          <w:tcPr>
            <w:tcW w:w="7165" w:type="dxa"/>
          </w:tcPr>
          <w:p w14:paraId="6BCE143B">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是否接受联合体形式的响应谈判：详见第一章供应商的资格要求的</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.3</w:t>
            </w:r>
          </w:p>
        </w:tc>
      </w:tr>
      <w:tr w14:paraId="1381B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14:paraId="6EFCB7E7">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88" w:type="dxa"/>
          </w:tcPr>
          <w:p w14:paraId="536F0733">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p>
        </w:tc>
        <w:tc>
          <w:tcPr>
            <w:tcW w:w="7165" w:type="dxa"/>
          </w:tcPr>
          <w:p w14:paraId="61119FBD">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响应文件有效期：首次响应文件提交截止时间起 </w:t>
            </w:r>
            <w:r>
              <w:rPr>
                <w:rFonts w:hint="eastAsia" w:asciiTheme="minorEastAsia" w:hAnsiTheme="minorEastAsia" w:cstheme="minorEastAsia"/>
                <w:sz w:val="24"/>
                <w:szCs w:val="24"/>
                <w:lang w:val="en-US" w:eastAsia="zh-CN"/>
              </w:rPr>
              <w:t>90</w:t>
            </w:r>
            <w:r>
              <w:rPr>
                <w:rFonts w:hint="eastAsia" w:asciiTheme="minorEastAsia" w:hAnsiTheme="minorEastAsia" w:eastAsiaTheme="minorEastAsia" w:cstheme="minorEastAsia"/>
                <w:sz w:val="24"/>
                <w:szCs w:val="24"/>
              </w:rPr>
              <w:t xml:space="preserve"> 个日历日。</w:t>
            </w:r>
          </w:p>
        </w:tc>
      </w:tr>
      <w:tr w14:paraId="15FCD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14:paraId="2F6A236C">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88" w:type="dxa"/>
          </w:tcPr>
          <w:p w14:paraId="3EE553FC">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10.3.1</w:t>
            </w:r>
          </w:p>
        </w:tc>
        <w:tc>
          <w:tcPr>
            <w:tcW w:w="7165" w:type="dxa"/>
          </w:tcPr>
          <w:p w14:paraId="7DBAE94D">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谈判保证金退还的其它要求：</w:t>
            </w:r>
          </w:p>
          <w:p w14:paraId="1FB3C530">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r>
      <w:tr w14:paraId="0C01C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14:paraId="779998C1">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288" w:type="dxa"/>
          </w:tcPr>
          <w:p w14:paraId="5F348CFA">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p>
        </w:tc>
        <w:tc>
          <w:tcPr>
            <w:tcW w:w="7165" w:type="dxa"/>
          </w:tcPr>
          <w:p w14:paraId="3534E586">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响应文件的份数</w:t>
            </w:r>
          </w:p>
          <w:p w14:paraId="36561ABC">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①响应文件正本 </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 份、副本 </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 份。</w:t>
            </w:r>
          </w:p>
          <w:p w14:paraId="4672F1BA">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②可读介质（光盘或U盘） </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 份</w:t>
            </w:r>
            <w:r>
              <w:rPr>
                <w:rFonts w:hint="eastAsia" w:asciiTheme="minorEastAsia" w:hAnsiTheme="minorEastAsia" w:cstheme="minorEastAsia"/>
                <w:sz w:val="24"/>
                <w:szCs w:val="24"/>
                <w:lang w:eastAsia="zh-CN"/>
              </w:rPr>
              <w:t>。</w:t>
            </w:r>
          </w:p>
        </w:tc>
      </w:tr>
      <w:tr w14:paraId="621C7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14:paraId="6DE4F694">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288" w:type="dxa"/>
          </w:tcPr>
          <w:p w14:paraId="775CA90C">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w:t>
            </w:r>
          </w:p>
        </w:tc>
        <w:tc>
          <w:tcPr>
            <w:tcW w:w="7165" w:type="dxa"/>
          </w:tcPr>
          <w:p w14:paraId="576B4D3E">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谈判过程中可能发生实质性变动的内容：</w:t>
            </w:r>
          </w:p>
          <w:p w14:paraId="590A929E">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根据谈判现场实际情况确定</w:t>
            </w:r>
          </w:p>
        </w:tc>
      </w:tr>
      <w:tr w14:paraId="19146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14:paraId="094E96B2">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288" w:type="dxa"/>
          </w:tcPr>
          <w:p w14:paraId="40D9FC10">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w:t>
            </w:r>
          </w:p>
        </w:tc>
        <w:tc>
          <w:tcPr>
            <w:tcW w:w="7165" w:type="dxa"/>
          </w:tcPr>
          <w:p w14:paraId="6488CAED">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信息公告指定媒体（以下简称：“指定媒体”）：</w:t>
            </w:r>
          </w:p>
          <w:p w14:paraId="0E11CB52">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中国政府采购网</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www.ccgp.gov.cn</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w:t>
            </w:r>
          </w:p>
        </w:tc>
      </w:tr>
      <w:tr w14:paraId="706DE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14:paraId="6F3D1ACD">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288" w:type="dxa"/>
          </w:tcPr>
          <w:p w14:paraId="7A995A9F">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w:t>
            </w:r>
          </w:p>
        </w:tc>
        <w:tc>
          <w:tcPr>
            <w:tcW w:w="7165" w:type="dxa"/>
          </w:tcPr>
          <w:p w14:paraId="59473B72">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本项目监督管理部门：</w:t>
            </w:r>
            <w:r>
              <w:rPr>
                <w:rFonts w:hint="eastAsia" w:asciiTheme="minorEastAsia" w:hAnsiTheme="minorEastAsia" w:eastAsiaTheme="minorEastAsia" w:cstheme="minorEastAsia"/>
                <w:color w:val="auto"/>
                <w:sz w:val="24"/>
                <w:szCs w:val="24"/>
              </w:rPr>
              <w:t>泉州</w:t>
            </w:r>
            <w:r>
              <w:rPr>
                <w:rFonts w:hint="eastAsia" w:asciiTheme="minorEastAsia" w:hAnsiTheme="minorEastAsia" w:cstheme="minorEastAsia"/>
                <w:color w:val="auto"/>
                <w:sz w:val="24"/>
                <w:szCs w:val="24"/>
                <w:lang w:val="en-US" w:eastAsia="zh-CN"/>
              </w:rPr>
              <w:t>师范学院。</w:t>
            </w:r>
          </w:p>
        </w:tc>
      </w:tr>
      <w:tr w14:paraId="62ED0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14:paraId="4BB1F37D">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288" w:type="dxa"/>
          </w:tcPr>
          <w:p w14:paraId="27FBE1D4">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w:t>
            </w:r>
          </w:p>
        </w:tc>
        <w:tc>
          <w:tcPr>
            <w:tcW w:w="7165" w:type="dxa"/>
          </w:tcPr>
          <w:p w14:paraId="3B3AFD1C">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根据采购项目特点或政策需要补充的其他新增内容：</w:t>
            </w:r>
          </w:p>
          <w:p w14:paraId="239C0551">
            <w:pPr>
              <w:pStyle w:val="5"/>
              <w:widowControl/>
              <w:wordWrap w:val="0"/>
              <w:spacing w:before="0" w:beforeAutospacing="0" w:after="0" w:afterAutospacing="0" w:line="360" w:lineRule="auto"/>
              <w:rPr>
                <w:rFonts w:hint="eastAsia" w:asciiTheme="minorEastAsia" w:hAnsiTheme="minorEastAsia" w:eastAsiaTheme="minorEastAsia" w:cstheme="minorEastAsia"/>
                <w:b/>
                <w:bCs/>
                <w:kern w:val="0"/>
                <w:sz w:val="24"/>
                <w:szCs w:val="24"/>
                <w:lang w:val="en-US" w:eastAsia="zh-Hans"/>
              </w:rPr>
            </w:pPr>
            <w:r>
              <w:rPr>
                <w:rFonts w:hint="eastAsia" w:asciiTheme="minorEastAsia" w:hAnsiTheme="minorEastAsia" w:eastAsiaTheme="minorEastAsia" w:cstheme="minorEastAsia"/>
                <w:b/>
                <w:bCs/>
                <w:kern w:val="0"/>
                <w:sz w:val="24"/>
                <w:szCs w:val="24"/>
                <w:lang w:val="en-US" w:eastAsia="zh-Hans"/>
              </w:rPr>
              <w:t>(1)本项目代理服务费由成交人支付。</w:t>
            </w:r>
          </w:p>
          <w:p w14:paraId="09464467">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Hans"/>
              </w:rPr>
              <w:t>(2)其他：2.1、</w:t>
            </w:r>
            <w:r>
              <w:rPr>
                <w:rFonts w:hint="eastAsia" w:asciiTheme="minorEastAsia" w:hAnsiTheme="minorEastAsia" w:eastAsiaTheme="minorEastAsia" w:cstheme="minorEastAsia"/>
                <w:kern w:val="0"/>
                <w:sz w:val="24"/>
                <w:szCs w:val="24"/>
                <w:lang w:val="en-US" w:eastAsia="zh-CN"/>
              </w:rPr>
              <w:t>代理服务费</w:t>
            </w:r>
            <w:r>
              <w:rPr>
                <w:rFonts w:hint="eastAsia" w:asciiTheme="minorEastAsia" w:hAnsiTheme="minorEastAsia" w:eastAsiaTheme="minorEastAsia" w:cstheme="minorEastAsia"/>
                <w:kern w:val="0"/>
                <w:sz w:val="24"/>
                <w:szCs w:val="24"/>
                <w:lang w:val="en-US" w:eastAsia="zh-Hans"/>
              </w:rPr>
              <w:t>以</w:t>
            </w:r>
            <w:r>
              <w:rPr>
                <w:rFonts w:hint="eastAsia" w:asciiTheme="minorEastAsia" w:hAnsiTheme="minorEastAsia" w:eastAsiaTheme="minorEastAsia" w:cstheme="minorEastAsia"/>
                <w:kern w:val="0"/>
                <w:sz w:val="24"/>
                <w:szCs w:val="24"/>
                <w:lang w:val="en-US" w:eastAsia="zh-CN"/>
              </w:rPr>
              <w:t>中标</w:t>
            </w:r>
            <w:r>
              <w:rPr>
                <w:rFonts w:hint="eastAsia" w:asciiTheme="minorEastAsia" w:hAnsiTheme="minorEastAsia" w:eastAsiaTheme="minorEastAsia" w:cstheme="minorEastAsia"/>
                <w:kern w:val="0"/>
                <w:sz w:val="24"/>
                <w:szCs w:val="24"/>
                <w:lang w:val="en-US" w:eastAsia="zh-Hans"/>
              </w:rPr>
              <w:t>金额为计算基准，</w:t>
            </w:r>
            <w:r>
              <w:rPr>
                <w:rFonts w:hint="eastAsia" w:asciiTheme="minorEastAsia" w:hAnsiTheme="minorEastAsia" w:eastAsiaTheme="minorEastAsia" w:cstheme="minorEastAsia"/>
                <w:kern w:val="0"/>
                <w:sz w:val="24"/>
                <w:szCs w:val="24"/>
                <w:lang w:val="en-US" w:eastAsia="zh-CN"/>
              </w:rPr>
              <w:t>100万元按1.5%计取</w:t>
            </w:r>
            <w:r>
              <w:rPr>
                <w:rFonts w:hint="eastAsia" w:asciiTheme="minorEastAsia" w:hAnsiTheme="minorEastAsia" w:eastAsiaTheme="minorEastAsia" w:cstheme="minorEastAsia"/>
                <w:kern w:val="0"/>
                <w:sz w:val="24"/>
                <w:szCs w:val="24"/>
                <w:lang w:val="en-US" w:eastAsia="zh-Hans"/>
              </w:rPr>
              <w:t>。中标人须在领取中标通知书前向招标代理机构缴纳招标代理服务费。 2.2、附招标代理服务费缴费账户信息：【帐户：福建省闽咨造价咨询有限公司泉州分公司；帐号：355000888018010018184；开户行：交通银行股份有限公司泉州分行】 2.3、在评标定标过程中，投标人须准备好与投标有关的证明资料原件随时备查，如有必要，评标委员会将要求投标人在规定的合理时间内提交原件验证，在规定时间内（一般在半个小时内须到达评标地点）不能提交原件的，评标委员会可以对有异议的有关证明资料复印件作出不利于投标人的认定。2.4竞争性谈判以进入谈判阶段的投标人递交首次纸质响应文件的先后确定谈判顺序，在规定的时间内提交最后报价（一般不超过</w:t>
            </w:r>
            <w:r>
              <w:rPr>
                <w:rFonts w:hint="eastAsia" w:asciiTheme="minorEastAsia" w:hAnsiTheme="minorEastAsia" w:cstheme="minorEastAsia"/>
                <w:kern w:val="0"/>
                <w:sz w:val="24"/>
                <w:szCs w:val="24"/>
                <w:lang w:val="en-US" w:eastAsia="zh-CN"/>
              </w:rPr>
              <w:t>30分钟</w:t>
            </w:r>
            <w:r>
              <w:rPr>
                <w:rFonts w:hint="eastAsia" w:asciiTheme="minorEastAsia" w:hAnsiTheme="minorEastAsia" w:eastAsiaTheme="minorEastAsia" w:cstheme="minorEastAsia"/>
                <w:kern w:val="0"/>
                <w:sz w:val="24"/>
                <w:szCs w:val="24"/>
                <w:lang w:val="en-US" w:eastAsia="zh-Hans"/>
              </w:rPr>
              <w:t>）提交最后报价。未在规定的时间内提交最后报价以无效标处理。投标人需自行准备用于最后报价的《报价一览表》进行最后报价，该表在进行报价时单独提供。未按照谈判文件的变动情况和谈判小组的要求（如有）重新提交补充响应文件的投标人，谈判小组将否决其响应文件，按无效标处理。投标人提交的最后报价超过了谈判文件规定的最高限价或最后报价超过其首次报价的，按无效标处理。</w:t>
            </w:r>
          </w:p>
        </w:tc>
      </w:tr>
      <w:tr w14:paraId="3525B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14:paraId="189E3871">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288" w:type="dxa"/>
          </w:tcPr>
          <w:p w14:paraId="3625919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tc>
        <w:tc>
          <w:tcPr>
            <w:tcW w:w="7165" w:type="dxa"/>
          </w:tcPr>
          <w:p w14:paraId="30CADDA0">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是否组织现场考察或召开开标前答疑会：</w:t>
            </w:r>
          </w:p>
          <w:p w14:paraId="5D735094">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采购包1：不组织</w:t>
            </w:r>
          </w:p>
        </w:tc>
      </w:tr>
      <w:tr w14:paraId="21483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14:paraId="693DB330">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288" w:type="dxa"/>
          </w:tcPr>
          <w:p w14:paraId="6DE8CDB0">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w:t>
            </w:r>
          </w:p>
        </w:tc>
        <w:tc>
          <w:tcPr>
            <w:tcW w:w="7165" w:type="dxa"/>
          </w:tcPr>
          <w:p w14:paraId="4EEE0F7F">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合同签订时限： 自中标通知书发出之日起20个日历日内。</w:t>
            </w:r>
          </w:p>
        </w:tc>
      </w:tr>
    </w:tbl>
    <w:p w14:paraId="5168AA5A">
      <w:pPr>
        <w:pStyle w:val="9"/>
        <w:jc w:val="center"/>
        <w:outlineLvl w:val="2"/>
        <w:rPr>
          <w:b/>
          <w:sz w:val="28"/>
        </w:rPr>
      </w:pPr>
    </w:p>
    <w:p w14:paraId="5064191C">
      <w:pPr>
        <w:pStyle w:val="9"/>
        <w:jc w:val="center"/>
        <w:outlineLvl w:val="2"/>
        <w:rPr>
          <w:b/>
          <w:sz w:val="28"/>
        </w:rPr>
      </w:pPr>
    </w:p>
    <w:p w14:paraId="7635BEA8">
      <w:pPr>
        <w:pStyle w:val="9"/>
        <w:jc w:val="center"/>
        <w:outlineLvl w:val="2"/>
        <w:rPr>
          <w:b/>
          <w:sz w:val="28"/>
        </w:rPr>
      </w:pPr>
    </w:p>
    <w:p w14:paraId="2686046F">
      <w:pPr>
        <w:pStyle w:val="9"/>
        <w:jc w:val="center"/>
        <w:outlineLvl w:val="2"/>
        <w:rPr>
          <w:b/>
          <w:sz w:val="28"/>
        </w:rPr>
      </w:pPr>
    </w:p>
    <w:p w14:paraId="296898F1">
      <w:pPr>
        <w:pStyle w:val="9"/>
        <w:jc w:val="center"/>
        <w:outlineLvl w:val="2"/>
        <w:rPr>
          <w:b/>
          <w:sz w:val="28"/>
        </w:rPr>
      </w:pPr>
    </w:p>
    <w:p w14:paraId="3950EC29">
      <w:pPr>
        <w:pStyle w:val="9"/>
        <w:jc w:val="center"/>
        <w:outlineLvl w:val="2"/>
        <w:rPr>
          <w:b/>
          <w:sz w:val="28"/>
        </w:rPr>
      </w:pPr>
    </w:p>
    <w:p w14:paraId="7A598042">
      <w:pPr>
        <w:pStyle w:val="9"/>
        <w:jc w:val="center"/>
        <w:outlineLvl w:val="2"/>
        <w:rPr>
          <w:b/>
          <w:sz w:val="28"/>
        </w:rPr>
      </w:pPr>
    </w:p>
    <w:p w14:paraId="68E4C2C1">
      <w:pPr>
        <w:pStyle w:val="9"/>
        <w:jc w:val="center"/>
        <w:outlineLvl w:val="2"/>
        <w:rPr>
          <w:b/>
          <w:sz w:val="28"/>
        </w:rPr>
      </w:pPr>
    </w:p>
    <w:p w14:paraId="2BA58E43">
      <w:pPr>
        <w:pStyle w:val="9"/>
        <w:jc w:val="center"/>
        <w:outlineLvl w:val="2"/>
        <w:rPr>
          <w:b/>
          <w:sz w:val="28"/>
        </w:rPr>
      </w:pPr>
    </w:p>
    <w:p w14:paraId="144CC506">
      <w:pPr>
        <w:pStyle w:val="9"/>
        <w:jc w:val="center"/>
        <w:outlineLvl w:val="2"/>
        <w:rPr>
          <w:b/>
          <w:sz w:val="28"/>
        </w:rPr>
      </w:pPr>
    </w:p>
    <w:p w14:paraId="2F2788CD">
      <w:pPr>
        <w:pStyle w:val="9"/>
        <w:jc w:val="center"/>
        <w:outlineLvl w:val="2"/>
        <w:rPr>
          <w:b/>
          <w:sz w:val="28"/>
        </w:rPr>
      </w:pPr>
    </w:p>
    <w:p w14:paraId="4234A4E9">
      <w:pPr>
        <w:pStyle w:val="9"/>
        <w:jc w:val="center"/>
        <w:outlineLvl w:val="2"/>
      </w:pPr>
      <w:r>
        <w:rPr>
          <w:b/>
          <w:sz w:val="28"/>
        </w:rPr>
        <w:t>专项附件： 评定成交的标准和方法</w:t>
      </w:r>
    </w:p>
    <w:p w14:paraId="0CE0844A">
      <w:pPr>
        <w:pStyle w:val="9"/>
        <w:jc w:val="center"/>
        <w:outlineLvl w:val="2"/>
      </w:pPr>
      <w:r>
        <w:rPr>
          <w:b/>
          <w:sz w:val="28"/>
        </w:rPr>
        <w:t>一、谈判小组</w:t>
      </w:r>
    </w:p>
    <w:p w14:paraId="1C468110">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1.1采购人根据项目的特点依法组建谈判小组。</w:t>
      </w:r>
    </w:p>
    <w:p w14:paraId="7D760606">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1.2谈判小组</w:t>
      </w:r>
    </w:p>
    <w:p w14:paraId="76E7592E">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由采购人代表和评审专家两部分共3人组成，其中由</w:t>
      </w:r>
      <w:r>
        <w:rPr>
          <w:rFonts w:hint="eastAsia" w:asciiTheme="minorEastAsia" w:hAnsi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rPr>
        <w:t>评审专家库产生的评审专家2人，由采购人派出的采购人代表1人。达到公开招标数额标准的货物或者服务采购项目，或者达到招标规模标准的政府采购工程，竞争性谈判小组应当由5人或以上单数组成。</w:t>
      </w:r>
    </w:p>
    <w:p w14:paraId="69A6F224">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1.3谈判小组负责具体谈判和评审事务，并按照下列原则依法独立履行有关职责：</w:t>
      </w:r>
    </w:p>
    <w:p w14:paraId="035C1D51">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1.3.1评审应保护国家利益、社会公共利益和各方当事人合法权益，提高采购效益，保证项目质量。</w:t>
      </w:r>
    </w:p>
    <w:p w14:paraId="4984799A">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1.3.2评审应遵循公平、公正、科学、严谨和择优原则。</w:t>
      </w:r>
    </w:p>
    <w:p w14:paraId="14C8D907">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1.3.3评审的依据是谈判文件和响应文件，谈判文件中没有规定的评审标准不得作为评审依据。</w:t>
      </w:r>
    </w:p>
    <w:p w14:paraId="37B46FE5">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1.3.4谈判小组应按照谈判文件规定推荐成交候选供应商或根据采购人的授权确定成交供应商。</w:t>
      </w:r>
    </w:p>
    <w:p w14:paraId="00AC8A8E">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1.3.5评审应遵守下列评审纪律：</w:t>
      </w:r>
    </w:p>
    <w:p w14:paraId="69D3F79F">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①评审情况不得私自外泄，有关信息由采购人或其委托的代理机构统一对外发布。</w:t>
      </w:r>
    </w:p>
    <w:p w14:paraId="733E960C">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②对采购人或供应商提供的要求保密的资料，不得摘记翻印和外传。</w:t>
      </w:r>
    </w:p>
    <w:p w14:paraId="7B4338AF">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③不得收受供应商或有关人员的任何礼物，不得串联鼓动其他人袒护某供应商。若与供应商存在利害关系，则应主动声明并回避。</w:t>
      </w:r>
    </w:p>
    <w:p w14:paraId="5B3B3064">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④全体谈判小组成员应按照谈判文件规定进行评审，一切认定事项应查有实据且不得弄虚作假。</w:t>
      </w:r>
    </w:p>
    <w:p w14:paraId="55EC2A3E">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⑤评审中应充分发扬民主，推荐成交供应商候选人或根据采购人授权确定成交供应商后要服从评审报告。</w:t>
      </w:r>
    </w:p>
    <w:p w14:paraId="567D167A">
      <w:pPr>
        <w:pStyle w:val="9"/>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※对违反评审纪律的评委，将取消其评委资格，对评审工作造成严重损失者将予以通报批评乃至追究法律责任。</w:t>
      </w:r>
    </w:p>
    <w:p w14:paraId="7167B771">
      <w:pPr>
        <w:pStyle w:val="9"/>
        <w:jc w:val="center"/>
        <w:outlineLvl w:val="2"/>
      </w:pPr>
      <w:r>
        <w:rPr>
          <w:b/>
          <w:sz w:val="28"/>
        </w:rPr>
        <w:t>二、谈判程序</w:t>
      </w:r>
    </w:p>
    <w:p w14:paraId="4D21ABA5">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2.1谈判程序按照谈判文件第二章第2节“竞争性谈判须知”第14条“谈判程序以及评定成交的标准”的相关条款规定执行。</w:t>
      </w:r>
    </w:p>
    <w:p w14:paraId="6D07A4B9">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2C794362">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14:paraId="5696175F">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39B79230">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2.3只有资格审查和实质性响应审查均合格且按规定提交最后报价的合格供应商才能参加评定成交的最后价格排序和成交候选人推荐。</w:t>
      </w:r>
    </w:p>
    <w:p w14:paraId="783D3856">
      <w:pPr>
        <w:pStyle w:val="9"/>
        <w:jc w:val="center"/>
        <w:outlineLvl w:val="2"/>
      </w:pPr>
      <w:r>
        <w:rPr>
          <w:b/>
          <w:sz w:val="28"/>
        </w:rPr>
        <w:t>三、最低评审价法和成交候选人推荐</w:t>
      </w:r>
    </w:p>
    <w:p w14:paraId="37DF879A">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3.1谈判小组将采用最低评审价法对提交最后报价的合格供应商的响应文件和最后报价进行评审，并推荐成交候选人。如果谈判项目有多个采购包，则按相应采购包分别进行，具体评审的标准和方法如下：</w:t>
      </w:r>
    </w:p>
    <w:p w14:paraId="46653C29">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3.1.1根据财政部及福建省财政厅等有关政府采购文件规定执行价格评审优惠政策，价格扣除规则如下：</w:t>
      </w:r>
    </w:p>
    <w:p w14:paraId="627FF28E">
      <w:pPr>
        <w:pStyle w:val="9"/>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采购包1：最低评标价法</w:t>
      </w:r>
    </w:p>
    <w:p w14:paraId="7100CAC8">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响应文件满足谈判文件全部实质性要求，且响应报价最低的供应商为成交候选供应商。</w:t>
      </w:r>
    </w:p>
    <w:p w14:paraId="44AD3D08">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价格扣除的规则如下：</w:t>
      </w:r>
      <w:r>
        <w:rPr>
          <w:rFonts w:hint="eastAsia" w:asciiTheme="minorEastAsia" w:hAnsiTheme="minorEastAsia" w:eastAsiaTheme="minorEastAsia" w:cstheme="minorEastAsia"/>
          <w:sz w:val="24"/>
          <w:szCs w:val="24"/>
          <w:lang w:val="en-US" w:eastAsia="zh-CN"/>
        </w:rPr>
        <w:t>无</w:t>
      </w:r>
    </w:p>
    <w:p w14:paraId="2CE0AC08">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其他：无</w:t>
      </w:r>
    </w:p>
    <w:p w14:paraId="4324D5B1">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※除落实政府采购政策需进行的价格扣除情形外，不能对供应商的报价进行任何调整。</w:t>
      </w:r>
    </w:p>
    <w:p w14:paraId="51B73947">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（3）成交候选供应商排列规则顺序如下：</w:t>
      </w:r>
    </w:p>
    <w:p w14:paraId="3F49884D">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a.按照评审价（即价格扣除后的响应报价）由低到高顺序排列。</w:t>
      </w:r>
    </w:p>
    <w:p w14:paraId="56732D7A">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b.评审价相同的并列。</w:t>
      </w:r>
    </w:p>
    <w:p w14:paraId="77F52BD9">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c.其他：无</w:t>
      </w:r>
    </w:p>
    <w:p w14:paraId="2099A795">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3.1.2合格供应商提交的最后报价按照上文3.1.1款规定的价格扣除规则计算后，得出的价格称为最后报价评审价。</w:t>
      </w:r>
    </w:p>
    <w:p w14:paraId="3C82F2BA">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3.1.3 谈判小组将从质量和服务均能满足采购文件实质性响应要求的供应商中，按照最后报价评审价由低到高的顺序提出3名以上成交候选人，并编写评审报告。 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14:paraId="323C1E1F">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（1）谈判文件可以约定出现并列最低评审价情形时的优先顺序规则，具体规则为：</w:t>
      </w:r>
    </w:p>
    <w:p w14:paraId="5D5F07B7">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若最低评审价相同，则报价产品拥有节能、减排、环境标志认证数量最多的供 应商将被推荐为成交候选供 应商，若拥有认证数量相同，则谈判小组按报价产品的技术指标、供 应商综合实力、售后服务方案等排序推荐成交候选供 应商，仍无法确定的，则通过抽签方式推荐成交候选供应商。</w:t>
      </w:r>
    </w:p>
    <w:p w14:paraId="45C76731">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（2）谈判文件未约定优先顺序规则时，则由谈判小组中的采购人代表从并列最低评审价名单中自行选择确定优先顺序</w:t>
      </w:r>
    </w:p>
    <w:p w14:paraId="6C7EA0A3">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（3）采购人代表放弃自行选择确定权利的，则通过随机抽取方式确定优先顺序。</w:t>
      </w:r>
    </w:p>
    <w:p w14:paraId="7CC5D5F2">
      <w:pPr>
        <w:pStyle w:val="9"/>
        <w:jc w:val="center"/>
        <w:outlineLvl w:val="2"/>
      </w:pPr>
      <w:r>
        <w:rPr>
          <w:b/>
          <w:sz w:val="28"/>
        </w:rPr>
        <w:t>四、评审报告</w:t>
      </w:r>
    </w:p>
    <w:p w14:paraId="6B6A76F5">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4.1谈判小组完成评审后，应当编写评审报告并提交给采购人。</w:t>
      </w:r>
    </w:p>
    <w:p w14:paraId="1E6B53C1">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4.2评审报告应当包括以下主要内容：</w:t>
      </w:r>
    </w:p>
    <w:p w14:paraId="6E4D7547">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（一）邀请供应商参加采购活动的具体方式和相关情况，以及参加采购活动的供应商名单；</w:t>
      </w:r>
    </w:p>
    <w:p w14:paraId="354689F5">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（二）评审日期和地点，谈判小组成员名单；</w:t>
      </w:r>
    </w:p>
    <w:p w14:paraId="45EF2D15">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（三）评审情况记录和说明，包括对供应商的资格审查情况、供应商响应文件评审情况、谈判情况、报价情况等；</w:t>
      </w:r>
    </w:p>
    <w:p w14:paraId="425B69CF">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（四）提出的成交候选人的名单及理由。</w:t>
      </w:r>
    </w:p>
    <w:p w14:paraId="5DAED8E4">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0066679B">
      <w:pPr>
        <w:pStyle w:val="9"/>
        <w:jc w:val="center"/>
        <w:outlineLvl w:val="2"/>
      </w:pPr>
      <w:r>
        <w:rPr>
          <w:b/>
          <w:sz w:val="28"/>
        </w:rPr>
        <w:t>五、其他规定</w:t>
      </w:r>
    </w:p>
    <w:p w14:paraId="63DB668D">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5.1其他规定</w:t>
      </w:r>
    </w:p>
    <w:p w14:paraId="5B5C55A8">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5.1.1评审应全程保密且不得透露给任一供应商或与评审工作无关的人员。</w:t>
      </w:r>
    </w:p>
    <w:p w14:paraId="66AB45DF">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5.1.2评审将进行全程实时录音录像，录音录像资料随采购文件一并存档。</w:t>
      </w:r>
    </w:p>
    <w:p w14:paraId="394676F1">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5.1.3若供应商有任何试图干扰具体评审事务，影响谈判小组独立履行职责的行为，其响应无效且不予退还谈判保证金或通过保函进行索赔。情节严重的，由财政部门列入不良行为记录。</w:t>
      </w:r>
    </w:p>
    <w:p w14:paraId="5694D287">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5.1.4根据采购项目的特点和需要，需要加以详细说明的其他谈判程序规定、要求等内容：</w:t>
      </w:r>
    </w:p>
    <w:p w14:paraId="6774BF37">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14:paraId="0EAAAA40">
      <w:pPr>
        <w:pStyle w:val="9"/>
        <w:jc w:val="center"/>
        <w:outlineLvl w:val="2"/>
        <w:rPr>
          <w:b/>
          <w:sz w:val="28"/>
        </w:rPr>
      </w:pPr>
    </w:p>
    <w:p w14:paraId="115ABF8D">
      <w:pPr>
        <w:pStyle w:val="9"/>
        <w:jc w:val="center"/>
        <w:outlineLvl w:val="2"/>
        <w:rPr>
          <w:b/>
          <w:sz w:val="28"/>
        </w:rPr>
      </w:pPr>
    </w:p>
    <w:p w14:paraId="46916FDB">
      <w:pPr>
        <w:pStyle w:val="9"/>
        <w:jc w:val="center"/>
        <w:outlineLvl w:val="2"/>
        <w:rPr>
          <w:b/>
          <w:sz w:val="28"/>
        </w:rPr>
      </w:pPr>
    </w:p>
    <w:p w14:paraId="1BD96889">
      <w:pPr>
        <w:pStyle w:val="9"/>
        <w:jc w:val="center"/>
        <w:outlineLvl w:val="2"/>
        <w:rPr>
          <w:b/>
          <w:sz w:val="28"/>
        </w:rPr>
      </w:pPr>
    </w:p>
    <w:p w14:paraId="5D0FBB97">
      <w:pPr>
        <w:pStyle w:val="9"/>
        <w:jc w:val="center"/>
        <w:outlineLvl w:val="2"/>
        <w:rPr>
          <w:b/>
          <w:sz w:val="28"/>
        </w:rPr>
      </w:pPr>
    </w:p>
    <w:p w14:paraId="7047B41B">
      <w:pPr>
        <w:pStyle w:val="9"/>
        <w:jc w:val="center"/>
        <w:outlineLvl w:val="2"/>
        <w:rPr>
          <w:b/>
          <w:sz w:val="28"/>
        </w:rPr>
      </w:pPr>
    </w:p>
    <w:p w14:paraId="31F761BA">
      <w:pPr>
        <w:pStyle w:val="9"/>
        <w:jc w:val="center"/>
        <w:outlineLvl w:val="2"/>
        <w:rPr>
          <w:b/>
          <w:sz w:val="28"/>
        </w:rPr>
      </w:pPr>
    </w:p>
    <w:p w14:paraId="2E68B4D3">
      <w:pPr>
        <w:pStyle w:val="9"/>
        <w:jc w:val="center"/>
        <w:outlineLvl w:val="2"/>
        <w:rPr>
          <w:b/>
          <w:sz w:val="28"/>
        </w:rPr>
      </w:pPr>
    </w:p>
    <w:p w14:paraId="7DA67786">
      <w:pPr>
        <w:pStyle w:val="9"/>
        <w:jc w:val="center"/>
        <w:outlineLvl w:val="2"/>
        <w:rPr>
          <w:b/>
          <w:sz w:val="28"/>
        </w:rPr>
      </w:pPr>
    </w:p>
    <w:p w14:paraId="2FBA2318">
      <w:pPr>
        <w:pStyle w:val="9"/>
        <w:jc w:val="center"/>
        <w:outlineLvl w:val="2"/>
        <w:rPr>
          <w:b/>
          <w:sz w:val="28"/>
        </w:rPr>
      </w:pPr>
    </w:p>
    <w:p w14:paraId="52B4B37E">
      <w:pPr>
        <w:pStyle w:val="9"/>
        <w:jc w:val="center"/>
        <w:outlineLvl w:val="2"/>
        <w:rPr>
          <w:b/>
          <w:sz w:val="28"/>
        </w:rPr>
      </w:pPr>
    </w:p>
    <w:p w14:paraId="0746FADA">
      <w:pPr>
        <w:pStyle w:val="9"/>
        <w:jc w:val="center"/>
        <w:outlineLvl w:val="2"/>
        <w:rPr>
          <w:b/>
          <w:sz w:val="28"/>
        </w:rPr>
      </w:pPr>
    </w:p>
    <w:p w14:paraId="08BB26B7">
      <w:pPr>
        <w:pStyle w:val="9"/>
        <w:jc w:val="center"/>
        <w:outlineLvl w:val="2"/>
        <w:rPr>
          <w:b/>
          <w:sz w:val="28"/>
        </w:rPr>
      </w:pPr>
    </w:p>
    <w:p w14:paraId="302F3E43">
      <w:pPr>
        <w:pStyle w:val="9"/>
        <w:jc w:val="center"/>
        <w:outlineLvl w:val="2"/>
      </w:pPr>
      <w:r>
        <w:rPr>
          <w:b/>
          <w:sz w:val="28"/>
        </w:rPr>
        <w:t>第2节 竞争性谈判须知</w:t>
      </w:r>
    </w:p>
    <w:p w14:paraId="173DBB53">
      <w:pPr>
        <w:pStyle w:val="9"/>
        <w:jc w:val="center"/>
        <w:outlineLvl w:val="2"/>
      </w:pPr>
      <w:r>
        <w:rPr>
          <w:b/>
          <w:sz w:val="28"/>
        </w:rPr>
        <w:t>一、总则</w:t>
      </w:r>
    </w:p>
    <w:p w14:paraId="0D3D94C9">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1.适用范围：</w:t>
      </w:r>
    </w:p>
    <w:p w14:paraId="3C36F0AF">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1.1适用于谈判文件载明项目的采购活动（以下简称：“本次采购活动”）。</w:t>
      </w:r>
    </w:p>
    <w:p w14:paraId="46399FAE">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2.定义及要求：</w:t>
      </w:r>
    </w:p>
    <w:p w14:paraId="4103EA0D">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2.1“采购标的”指谈判文件载明的需要采购的货物、服务、工程。</w:t>
      </w:r>
    </w:p>
    <w:p w14:paraId="7B246F86">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2.2“采购人”指本次采购项目的买方、或业主方、或甲方，具体见谈判文件第一章；“采购代理机构”系指接受采购人委托，组织开展竞争性谈判采购活动的代理机构，具体见谈判文件第一章。</w:t>
      </w:r>
    </w:p>
    <w:p w14:paraId="0EBBE9B3">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2.3“潜在供应商”按照谈判文件第一章规定进行获取文件，且有意向参加本项目响应谈判的供应商。</w:t>
      </w:r>
    </w:p>
    <w:p w14:paraId="49C87BFC">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2.4“供应商”指按照谈判文件第一章规定进行获取文件，且已经提交响应文件的法人或其他组织或自然人。只有适合自然人参与和承接的政府采购项目，供应商才可以是自然人。</w:t>
      </w:r>
    </w:p>
    <w:p w14:paraId="4437FB55">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2.5“单位负责人”指单位法定代表人（供应商为法人的）或法律、法规规定代表单位行使职权的主要负责人（供应商为其他组织的）。</w:t>
      </w:r>
    </w:p>
    <w:p w14:paraId="2C157185">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2.6“供应商代表”指供应商（为法人或其他组织的）的单位负责人或由其授权的委托代理人，即单位负责人授权书中载明的接受授权方。供应商为自然人的，由本人签字并附身份证明。</w:t>
      </w:r>
    </w:p>
    <w:p w14:paraId="26894819">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3.合格的供应商：</w:t>
      </w:r>
    </w:p>
    <w:p w14:paraId="756242E5">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3.1一般规定</w:t>
      </w:r>
    </w:p>
    <w:p w14:paraId="43D4277C">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4BE3CED0">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3.1.2为采购项目提供整体设计、规范编制或项目管理、监理、检测等服务的供应商，不得再参加该采购项目除整体设计、规范编制和项目管理、监理、检测等服务之外的其他采购活动。</w:t>
      </w:r>
    </w:p>
    <w:p w14:paraId="4AA15C58">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3.1.3列入失信被执行人、重大税收违法案件当事人名单、政府采购严重违法失信行为记录名单及其他不符合《中华人民共和国政府采购法》第二十二条规定条件的供应商，不得参加政府采购活动。</w:t>
      </w:r>
    </w:p>
    <w:p w14:paraId="50748D70">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供应商有责任检查自身情况，在响应文件中对是否违反以上一般规定做出如实声明，否则其响应文件将被否决。</w:t>
      </w:r>
    </w:p>
    <w:p w14:paraId="2262AA3A">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3.2特别规定</w:t>
      </w:r>
    </w:p>
    <w:p w14:paraId="73B46EE6">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3.2.1供应商的资格要求：详见竞争性谈判须知前附表第1项。</w:t>
      </w:r>
    </w:p>
    <w:p w14:paraId="21F24E91">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3.2.2是否接受联合体形式的响应谈判：详见竞争性谈判须知前附表第2项。若接受联合体形式且供应商为联合体，则联合体各方除了应遵守本章第3.1条规定外，还应遵守下列规定：</w:t>
      </w:r>
    </w:p>
    <w:p w14:paraId="58EB3650">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（1）联合体各方应提交联合体协议，联合体协议应符合谈判文件规定。</w:t>
      </w:r>
    </w:p>
    <w:p w14:paraId="72D0014B">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（2）联合体各方不得再单独参加或与其他供应商另外组成联合体参加同一合同项下的响应谈判。</w:t>
      </w:r>
    </w:p>
    <w:p w14:paraId="39580BCF">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（3）联合体各方应共同与采购人签订政府采购合同，就政府采购合同约定的事项对采购人承担连带责任。</w:t>
      </w:r>
    </w:p>
    <w:p w14:paraId="481A4F53">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EEE0B3E">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（5）联合体一方放弃成交的，视为联合体整体放弃成交，联合体各方承担连带责任。</w:t>
      </w:r>
    </w:p>
    <w:p w14:paraId="7F57B942">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（6）如本项目不接受联合体报价而供应商为联合体的，或者本项目接受联合体报价但供应商组成的联合体不符合本章第3.2条规定的，其报价无效。</w:t>
      </w:r>
    </w:p>
    <w:p w14:paraId="0DF7EA71">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771CC630">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4.参与竞争性谈判费用：</w:t>
      </w:r>
    </w:p>
    <w:p w14:paraId="6E7CD66E">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4.1除法律法规或采购文件另有规定之外，供应商应自行承担其准备与参加竞争性谈判所涉及的一切费用。</w:t>
      </w:r>
    </w:p>
    <w:p w14:paraId="66006D7E">
      <w:pPr>
        <w:pStyle w:val="9"/>
        <w:jc w:val="center"/>
        <w:outlineLvl w:val="2"/>
      </w:pPr>
      <w:r>
        <w:rPr>
          <w:b/>
          <w:sz w:val="28"/>
        </w:rPr>
        <w:t>二、竞争性谈判文件</w:t>
      </w:r>
    </w:p>
    <w:p w14:paraId="1D3F40DD">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5.竞争性谈判文件的组成：</w:t>
      </w:r>
    </w:p>
    <w:p w14:paraId="7D7DBA2E">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5.1竞争性谈判文件由下述部分组成：</w:t>
      </w:r>
    </w:p>
    <w:p w14:paraId="2FF92DB8">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采购公告（或采购邀请书）</w:t>
      </w:r>
    </w:p>
    <w:p w14:paraId="531F13D7">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竞争性谈判须知</w:t>
      </w:r>
    </w:p>
    <w:p w14:paraId="1F2E9812">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采购内容及要求</w:t>
      </w:r>
    </w:p>
    <w:p w14:paraId="6EA4D2BC">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合同主要条款及格式</w:t>
      </w:r>
    </w:p>
    <w:p w14:paraId="5CBCBA24">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首次响应文件格式</w:t>
      </w:r>
    </w:p>
    <w:p w14:paraId="730B4D58">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5.2除上述内容以外，采购人、采购代理机构或者谈判小组在采购过程期间对谈判文件所作的澄清、修改或补充，均构成谈判文件的组成部分，对采购人和供应商具有约束力。</w:t>
      </w:r>
    </w:p>
    <w:p w14:paraId="3CF1A6D2">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6.竞争性谈判文件的澄清、补充或修改：</w:t>
      </w:r>
    </w:p>
    <w:p w14:paraId="3972272F">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14:paraId="7B1465C5">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pPr>
      <w:r>
        <w:rPr>
          <w:rFonts w:hint="eastAsia" w:asciiTheme="minorEastAsia" w:hAnsiTheme="minorEastAsia" w:eastAsiaTheme="minorEastAsia" w:cstheme="minorEastAsia"/>
          <w:sz w:val="24"/>
          <w:szCs w:val="24"/>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14:paraId="2CE4084C">
      <w:pPr>
        <w:pStyle w:val="9"/>
        <w:jc w:val="center"/>
        <w:outlineLvl w:val="2"/>
      </w:pPr>
      <w:r>
        <w:rPr>
          <w:b/>
          <w:sz w:val="28"/>
        </w:rPr>
        <w:t>三、响应文件编制</w:t>
      </w:r>
    </w:p>
    <w:p w14:paraId="43065A2B">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7.应标要求</w:t>
      </w:r>
    </w:p>
    <w:p w14:paraId="133B3BBE">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供应商可按照采购包号，对竞争性谈判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16338AEB">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7.2供应商代表在同一个合同项下只能接受一个供应商的委托参加响应谈判，否则其响应文件将被否决。</w:t>
      </w:r>
    </w:p>
    <w:p w14:paraId="21AD52D3">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7.3供应商应仔细阅读谈判文件的所有内容和要求，按谈判文件的规定提供响应文件，并对其所提供的全部资料、承诺和声明的真实性、合法性和准确性负责。</w:t>
      </w:r>
    </w:p>
    <w:p w14:paraId="74BF6FD0">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7.4除非竞争性谈判须知前附表另有规定外，供应商提供的响应文件应使用中文文本，若有不同文字文本，以中文文本为准。</w:t>
      </w:r>
    </w:p>
    <w:p w14:paraId="543D6A20">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23621C0">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7.6除非竞争性谈判须知前附表另有规定外，供应商承诺的报价应以人民币进行报价，合同实施结算时亦以人民币支付；所有计量均采用中华人民共和国法定计量单位。</w:t>
      </w:r>
    </w:p>
    <w:p w14:paraId="129EA95F">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8.首次响应文件的组成：</w:t>
      </w:r>
    </w:p>
    <w:p w14:paraId="1F097D6C">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8.1首次响应文件包括但不限于下列部分：</w:t>
      </w:r>
    </w:p>
    <w:p w14:paraId="06155459">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（1）谈判响应声明</w:t>
      </w:r>
    </w:p>
    <w:p w14:paraId="204B0CD4">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（2）报价一览表（含详细报价书）</w:t>
      </w:r>
    </w:p>
    <w:p w14:paraId="0FFA96FC">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（3）资格证明文件</w:t>
      </w:r>
    </w:p>
    <w:p w14:paraId="6A50E40F">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（4）谈判保证金凭证</w:t>
      </w:r>
    </w:p>
    <w:p w14:paraId="56900359">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（5）技术和商务偏离表</w:t>
      </w:r>
    </w:p>
    <w:p w14:paraId="7A06906B">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（6）相关技术、商务、服务响应承诺及资料</w:t>
      </w:r>
    </w:p>
    <w:p w14:paraId="29C67356">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（7）供应商提交符合政府采购政策的证明材料</w:t>
      </w:r>
    </w:p>
    <w:p w14:paraId="79EBA515">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（8）要求作为响应文件组成部分的其他内容（若有）</w:t>
      </w:r>
    </w:p>
    <w:p w14:paraId="1F9BA442">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9.响应文件有效期：</w:t>
      </w:r>
    </w:p>
    <w:p w14:paraId="522341B3">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9.1响应文件有效期见竞争性谈判须知前附表第3项，响应文件承诺的有效期不得少于谈判文件载明的有效期，否则其响应文件将被否决。</w:t>
      </w:r>
    </w:p>
    <w:p w14:paraId="169DC00D">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14:paraId="69FACAF2">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10.谈判保证金：</w:t>
      </w:r>
    </w:p>
    <w:p w14:paraId="48A06137">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供应商应按竞争性谈判文件规定的金额、形式等要求提交谈判保证金。谈判文件若接受联合体形式且供应商为联合体的，则由联合体中的牵头方负责提交谈判保证金，其提交的谈判保证金对联合体各方均具有约束力。</w:t>
      </w:r>
    </w:p>
    <w:p w14:paraId="21A2E307">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10.1.1供应商以汇款形式缴纳谈判保证金的，应从其银行账户（基本存款账户）按照下列方式：公对公转账方式向谈判文件载明的谈判保证金账户提交谈判保证金。谈判保证金应于首次响应文件递交截止时间前到达谈判文件载明的谈判保证金账户，否则视为谈判保证金未提交。</w:t>
      </w:r>
    </w:p>
    <w:p w14:paraId="4D327DA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10.1.2供应商以电子保函形式提交谈判保证金的，可在谈判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谈判保证金。保函的有效期应等于或长于电子响应文件承诺的有效期，否则其响应文件将被否决。</w:t>
      </w:r>
    </w:p>
    <w:p w14:paraId="1D0C05E4">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10.1.3其他形式：</w:t>
      </w:r>
    </w:p>
    <w:p w14:paraId="21532DD8">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14:paraId="2DB4E7D1">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10.2谈判保证金为响应文件的重要组成部分之一。谈判保证金用于保护本次谈判活动免受供应商的违约或失信行为而引起的风险。未按规定提交谈判保证金的，其响应文件将被否决。</w:t>
      </w:r>
    </w:p>
    <w:p w14:paraId="0E22CD5B">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10.3谈判保证金退还：</w:t>
      </w:r>
    </w:p>
    <w:p w14:paraId="02E358D0">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4项。</w:t>
      </w:r>
    </w:p>
    <w:p w14:paraId="634B876E">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10.3.2质疑或投诉涉及的供应商，若其谈判保证金尚未退还，则待质疑或投诉处理完毕后，且没有发生法律法规或者谈判文件规定的不予退还谈判保证金情形，则由采购人或采购代理机构给予及时退还。</w:t>
      </w:r>
    </w:p>
    <w:p w14:paraId="4AF71386">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10.4如果供应商发生以下任何一种情况时，其谈判保证金将被不予退还或通过保函进行索赔：</w:t>
      </w:r>
    </w:p>
    <w:p w14:paraId="15185854">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(1)供应商在提交响应文件截止时间后撤回响应文件的；</w:t>
      </w:r>
    </w:p>
    <w:p w14:paraId="07F00A3E">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(2)供应商在响应文件中提供虚假材料的；</w:t>
      </w:r>
    </w:p>
    <w:p w14:paraId="3E466875">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(3)除因不可抗力或谈判文件认可的情形以外，成交供应商不与采购人签订合同的；</w:t>
      </w:r>
    </w:p>
    <w:p w14:paraId="396A399A">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(4)供应商与采购人、其他供应商或者采购代理机构恶意串通的；</w:t>
      </w:r>
    </w:p>
    <w:p w14:paraId="3122A50A">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(5)供应商在提交最后报价后要求退出谈判的；</w:t>
      </w:r>
    </w:p>
    <w:p w14:paraId="7DFA6615">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(6)供应商假借以他人名义参加谈判或者以其他方式弄虚作假，骗取成交；</w:t>
      </w:r>
    </w:p>
    <w:p w14:paraId="58312303">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(7)国家法律法规以及谈判文件中规定的其他谈判保证金不予退还的情形。</w:t>
      </w:r>
    </w:p>
    <w:p w14:paraId="3E60937C">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上述不予退还谈判保证金的情况不能抵偿给采购人或采购代理机构造成损失的，供应商还要承担赔偿责任。</w:t>
      </w:r>
    </w:p>
    <w:p w14:paraId="16600B64">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11.纸质响应文件基本编制要求：</w:t>
      </w:r>
    </w:p>
    <w:p w14:paraId="75981094">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供应商须编制由本须知规定组成的响应文件正副本份数详见竞争性谈判须知前附表第5项。响应文件正本和全部副本均应使用不能擦去的墨料或墨水打印、书写或复印，副本可以用正本的完整复印件。响应文件封面上应标明“正本”、“副本”字样。正本与副本内容如有不一致，则以正本为准。</w:t>
      </w:r>
    </w:p>
    <w:p w14:paraId="171F4687">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11.2响应文件应由供应商代表签字并加盖公章。供应商代表如果不是竞争性谈判须知中定义的“单位负责人”，则其响应文件中还必须提供“单位负责人授权书”。</w:t>
      </w:r>
    </w:p>
    <w:p w14:paraId="1286F50C">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11.3响应文件应尽量避免涂改、行间插字或删除。如果出现上述情况，改动之处应加盖供应商单位公章或由供应商代表签字确认。</w:t>
      </w:r>
    </w:p>
    <w:p w14:paraId="7FDF9344">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11.4供应商应提交证明其拟提供货物、服务或工程符合谈判文件要求的技术和商务响应文件，该文件可以是文字资料、图纸和数据，并对拟提供的货物、服务或工程的主要内容进行详细描述。</w:t>
      </w:r>
    </w:p>
    <w:p w14:paraId="27C9AAFF">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12.纸质响应文件的密封、标识、签署和提交（除谈判文件相应章节已有规定之外，电子竞争性谈判活动的具体操作流程以福建省政府采购网上公开信息系统设定的为准。）</w:t>
      </w:r>
    </w:p>
    <w:p w14:paraId="75439645">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3496119B">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14:paraId="7A08D3E0">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2D73F7C3">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765B50AE">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14:paraId="5C62EC6C">
      <w:pPr>
        <w:pStyle w:val="9"/>
        <w:jc w:val="center"/>
        <w:outlineLvl w:val="2"/>
      </w:pPr>
      <w:r>
        <w:rPr>
          <w:b/>
          <w:sz w:val="28"/>
        </w:rPr>
        <w:t>四、竞争性谈判</w:t>
      </w:r>
    </w:p>
    <w:p w14:paraId="0E59481A">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13.评审和谈判基本准则</w:t>
      </w:r>
    </w:p>
    <w:p w14:paraId="0B0BA367">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13.1对所有供应商的评审和谈判，都采用相同的程序和标准。</w:t>
      </w:r>
    </w:p>
    <w:p w14:paraId="7A52F99B">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13.2谈判及评审过程将严格按照谈判文件的要求和条件进行，谈判小组将根据供应商的响应文件，按谈判文件规定的谈判程序和评定成交标准进行评审和谈判，并推荐成交候选人。</w:t>
      </w:r>
    </w:p>
    <w:p w14:paraId="36BE3A5F">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14.谈判程序以及评定成交标准</w:t>
      </w:r>
    </w:p>
    <w:p w14:paraId="48BEF50E">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14.1采购人将根据项目的特点依法组建谈判小组。谈判小组将根据谈判文件规定的程序、评定成交标准等内容对供应商进行评审、谈判。</w:t>
      </w:r>
    </w:p>
    <w:p w14:paraId="35417F5D">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14:paraId="3397E630">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14.2.1供应商有下列情况之一者，其提交的响应文件将被视为未实质性响应谈判文件要求，谈判小组将否决其响应文件，按无效处理：</w:t>
      </w:r>
    </w:p>
    <w:p w14:paraId="3EEBE41C">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6"/>
        <w:tblW w:w="5084" w:type="pct"/>
        <w:tblCellSpacing w:w="0" w:type="dxa"/>
        <w:tblInd w:w="-8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255"/>
      </w:tblGrid>
      <w:tr w14:paraId="1CA098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noWrap w:val="0"/>
            <w:vAlign w:val="center"/>
          </w:tcPr>
          <w:p w14:paraId="0A5EB186">
            <w:pPr>
              <w:widowControl/>
              <w:spacing w:line="360" w:lineRule="auto"/>
              <w:jc w:val="center"/>
              <w:rPr>
                <w:b/>
                <w:bCs/>
              </w:rPr>
            </w:pPr>
            <w:r>
              <w:rPr>
                <w:rFonts w:ascii="宋体" w:hAnsi="宋体" w:cs="宋体"/>
                <w:b/>
                <w:bCs/>
                <w:kern w:val="0"/>
                <w:sz w:val="24"/>
                <w:lang w:bidi="ar"/>
              </w:rPr>
              <w:t>明细</w:t>
            </w:r>
          </w:p>
        </w:tc>
      </w:tr>
      <w:tr w14:paraId="458DEB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00" w:type="pct"/>
            <w:tcBorders>
              <w:top w:val="outset" w:color="auto" w:sz="6" w:space="0"/>
              <w:left w:val="outset" w:color="auto" w:sz="6" w:space="0"/>
              <w:bottom w:val="outset" w:color="auto" w:sz="6" w:space="0"/>
              <w:right w:val="outset" w:color="auto" w:sz="6" w:space="0"/>
            </w:tcBorders>
            <w:noWrap w:val="0"/>
            <w:vAlign w:val="center"/>
          </w:tcPr>
          <w:p w14:paraId="1EB1DC33">
            <w:pPr>
              <w:widowControl/>
              <w:spacing w:line="360" w:lineRule="auto"/>
              <w:jc w:val="left"/>
            </w:pPr>
            <w:r>
              <w:rPr>
                <w:rFonts w:ascii="宋体" w:hAnsi="宋体" w:cs="宋体"/>
                <w:kern w:val="0"/>
                <w:sz w:val="24"/>
                <w:lang w:bidi="ar"/>
              </w:rPr>
              <w:t>投标报价超过</w:t>
            </w:r>
            <w:r>
              <w:rPr>
                <w:rFonts w:hint="eastAsia" w:ascii="宋体" w:hAnsi="宋体" w:cs="宋体"/>
                <w:kern w:val="0"/>
                <w:sz w:val="24"/>
                <w:lang w:val="en-US" w:eastAsia="zh-CN" w:bidi="ar"/>
              </w:rPr>
              <w:t>谈判</w:t>
            </w:r>
            <w:r>
              <w:rPr>
                <w:rFonts w:ascii="宋体" w:hAnsi="宋体" w:cs="宋体"/>
                <w:kern w:val="0"/>
                <w:sz w:val="24"/>
                <w:lang w:bidi="ar"/>
              </w:rPr>
              <w:t>文件中规定的</w:t>
            </w:r>
            <w:r>
              <w:rPr>
                <w:rFonts w:hint="eastAsia" w:ascii="宋体" w:hAnsi="宋体" w:cs="宋体"/>
                <w:kern w:val="0"/>
                <w:sz w:val="24"/>
                <w:lang w:val="en-US" w:eastAsia="zh-CN" w:bidi="ar"/>
              </w:rPr>
              <w:t>控制单价及控制总价</w:t>
            </w:r>
            <w:r>
              <w:rPr>
                <w:rFonts w:ascii="宋体" w:hAnsi="宋体" w:cs="宋体"/>
                <w:kern w:val="0"/>
                <w:sz w:val="24"/>
                <w:lang w:bidi="ar"/>
              </w:rPr>
              <w:t>的按无效投标处理；</w:t>
            </w:r>
          </w:p>
        </w:tc>
      </w:tr>
      <w:tr w14:paraId="04F2F7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00" w:type="pct"/>
            <w:tcBorders>
              <w:top w:val="outset" w:color="auto" w:sz="6" w:space="0"/>
              <w:left w:val="outset" w:color="auto" w:sz="6" w:space="0"/>
              <w:bottom w:val="outset" w:color="auto" w:sz="6" w:space="0"/>
              <w:right w:val="outset" w:color="auto" w:sz="6" w:space="0"/>
            </w:tcBorders>
            <w:noWrap w:val="0"/>
            <w:vAlign w:val="center"/>
          </w:tcPr>
          <w:p w14:paraId="2E25300E">
            <w:pPr>
              <w:widowControl/>
              <w:spacing w:line="360" w:lineRule="auto"/>
              <w:jc w:val="left"/>
            </w:pPr>
            <w:r>
              <w:rPr>
                <w:rFonts w:ascii="宋体" w:hAnsi="宋体" w:cs="宋体"/>
                <w:kern w:val="0"/>
                <w:sz w:val="24"/>
                <w:lang w:bidi="ar"/>
              </w:rPr>
              <w:t>供应商的报价明显低于其他报价，使得其投标报价可能低于其个别成本的，有可能影响商品质量或不能诚信履约的，但不能合理说明原因或不能提供相关证明材料的；</w:t>
            </w:r>
          </w:p>
        </w:tc>
      </w:tr>
      <w:tr w14:paraId="2B3615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00" w:type="pct"/>
            <w:tcBorders>
              <w:top w:val="outset" w:color="auto" w:sz="6" w:space="0"/>
              <w:left w:val="outset" w:color="auto" w:sz="6" w:space="0"/>
              <w:bottom w:val="outset" w:color="auto" w:sz="6" w:space="0"/>
              <w:right w:val="outset" w:color="auto" w:sz="6" w:space="0"/>
            </w:tcBorders>
            <w:noWrap w:val="0"/>
            <w:vAlign w:val="center"/>
          </w:tcPr>
          <w:p w14:paraId="39101674">
            <w:pPr>
              <w:widowControl/>
              <w:spacing w:line="360" w:lineRule="auto"/>
              <w:jc w:val="left"/>
            </w:pPr>
            <w:r>
              <w:rPr>
                <w:rFonts w:ascii="宋体" w:hAnsi="宋体" w:cs="宋体"/>
                <w:kern w:val="0"/>
                <w:sz w:val="24"/>
                <w:lang w:bidi="ar"/>
              </w:rPr>
              <w:t>响应文件组成不符合招标文件要求的；</w:t>
            </w:r>
          </w:p>
        </w:tc>
      </w:tr>
      <w:tr w14:paraId="7C6C4D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00" w:type="pct"/>
            <w:tcBorders>
              <w:top w:val="outset" w:color="auto" w:sz="6" w:space="0"/>
              <w:left w:val="outset" w:color="auto" w:sz="6" w:space="0"/>
              <w:bottom w:val="outset" w:color="auto" w:sz="6" w:space="0"/>
              <w:right w:val="outset" w:color="auto" w:sz="6" w:space="0"/>
            </w:tcBorders>
            <w:noWrap w:val="0"/>
            <w:vAlign w:val="center"/>
          </w:tcPr>
          <w:p w14:paraId="72310C15">
            <w:pPr>
              <w:widowControl/>
              <w:spacing w:line="360" w:lineRule="auto"/>
              <w:jc w:val="left"/>
            </w:pPr>
            <w:r>
              <w:rPr>
                <w:rFonts w:ascii="宋体" w:hAnsi="宋体" w:cs="宋体"/>
                <w:kern w:val="0"/>
                <w:sz w:val="24"/>
                <w:lang w:bidi="ar"/>
              </w:rPr>
              <w:t>响应文件中提供虚假或失实资料的；</w:t>
            </w:r>
          </w:p>
        </w:tc>
      </w:tr>
    </w:tbl>
    <w:p w14:paraId="57FEF428">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14.2.2其他情形</w:t>
      </w:r>
    </w:p>
    <w:p w14:paraId="45F7A22B">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p w14:paraId="452C5DA6">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63"/>
      </w:tblGrid>
      <w:tr w14:paraId="43D47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63" w:type="dxa"/>
          </w:tcPr>
          <w:p w14:paraId="217A41B8">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明细</w:t>
            </w:r>
          </w:p>
        </w:tc>
      </w:tr>
      <w:tr w14:paraId="36C2B5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63" w:type="dxa"/>
          </w:tcPr>
          <w:p w14:paraId="0C3D2692">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ascii="宋体" w:hAnsi="宋体" w:cs="宋体"/>
                <w:kern w:val="0"/>
                <w:sz w:val="24"/>
                <w:lang w:bidi="ar"/>
              </w:rPr>
              <w:t>响应竞争性谈判文件第三章“技术和服务要求”中的内容出现负偏离的，按无效投标处理。</w:t>
            </w:r>
          </w:p>
        </w:tc>
      </w:tr>
    </w:tbl>
    <w:p w14:paraId="5D76D43D">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63"/>
      </w:tblGrid>
      <w:tr w14:paraId="590D6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63" w:type="dxa"/>
          </w:tcPr>
          <w:p w14:paraId="1F7B0C5F">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明细</w:t>
            </w:r>
          </w:p>
        </w:tc>
      </w:tr>
      <w:tr w14:paraId="61354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63" w:type="dxa"/>
          </w:tcPr>
          <w:p w14:paraId="49DEFC64">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ascii="宋体" w:hAnsi="宋体" w:cs="宋体"/>
                <w:kern w:val="0"/>
                <w:sz w:val="24"/>
                <w:lang w:bidi="ar"/>
              </w:rPr>
              <w:t>投标人提供的商务条件均不得低于竞争性谈判文件第三章“商务条件”要求，若有负偏离的，按投标无效处理。</w:t>
            </w:r>
          </w:p>
        </w:tc>
      </w:tr>
    </w:tbl>
    <w:p w14:paraId="603BE012">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价格符合性：无</w:t>
      </w:r>
    </w:p>
    <w:p w14:paraId="4FC9D25C">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352D3AC3">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6项。</w:t>
      </w:r>
    </w:p>
    <w:p w14:paraId="1FE4154B">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5EB2CE9C">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14:paraId="38D308B4">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5AD58FE7">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3648A478">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14:paraId="17810173">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pPr>
      <w:r>
        <w:rPr>
          <w:rFonts w:hint="eastAsia" w:asciiTheme="minorEastAsia" w:hAnsiTheme="minorEastAsia" w:eastAsiaTheme="minorEastAsia" w:cstheme="minorEastAsia"/>
          <w:sz w:val="24"/>
          <w:szCs w:val="24"/>
        </w:rPr>
        <w:t>14.10供应商提交的响应文件和资料将给予保密，但不退回（有关证件或证照的原件除外）。</w:t>
      </w:r>
    </w:p>
    <w:p w14:paraId="1158A466">
      <w:pPr>
        <w:pStyle w:val="9"/>
        <w:jc w:val="center"/>
        <w:outlineLvl w:val="2"/>
      </w:pPr>
      <w:r>
        <w:rPr>
          <w:b/>
          <w:sz w:val="28"/>
        </w:rPr>
        <w:t>五、合同授予</w:t>
      </w:r>
    </w:p>
    <w:p w14:paraId="18A8F30E">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参考文本</w:t>
      </w:r>
    </w:p>
    <w:p w14:paraId="14192A12">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15.授予合同的准则：</w:t>
      </w:r>
    </w:p>
    <w:p w14:paraId="2CA467DA">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15.1除不可抗力等因素外，合同将授予响应文件符合竞争性谈判文件要求，能够圆满地履行合同，且被谈判小组推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荐为第一成交候选人的供应商。</w:t>
      </w:r>
    </w:p>
    <w:p w14:paraId="508314BA">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05212F6F">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15.3为维护国家利益和社会公共利益，最低报价不是被授予合同的绝对保证。</w:t>
      </w:r>
    </w:p>
    <w:p w14:paraId="47263007">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16.确定成交供应商：</w:t>
      </w:r>
    </w:p>
    <w:p w14:paraId="277241CB">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16.1采购人委托代理机构组织竞争性谈判采购活动的，采购代理机构在评审结束后2个工作日内将评审报告送采购人确认。</w:t>
      </w:r>
    </w:p>
    <w:p w14:paraId="2F70F3E7">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14:paraId="29D60A35">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17.成交通知:</w:t>
      </w:r>
    </w:p>
    <w:p w14:paraId="1F212624">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14:paraId="402324AC">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1C92FC8C">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18.签订合同：</w:t>
      </w:r>
    </w:p>
    <w:p w14:paraId="0382835D">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采购人与成交供应商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14:paraId="218DD8D6">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18.2竞争性谈判文件、成交供应商的响应文件及其有关澄清承诺文件等，均为签订政府采购合同的依据和组成部分。</w:t>
      </w:r>
    </w:p>
    <w:p w14:paraId="2024ED36">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14:paraId="5BF515D9">
      <w:pPr>
        <w:pStyle w:val="9"/>
        <w:jc w:val="center"/>
        <w:outlineLvl w:val="2"/>
      </w:pPr>
      <w:r>
        <w:rPr>
          <w:b/>
          <w:sz w:val="28"/>
        </w:rPr>
        <w:t>六、询问、质疑与投诉</w:t>
      </w:r>
    </w:p>
    <w:p w14:paraId="6C2A8E2E">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19.询问</w:t>
      </w:r>
    </w:p>
    <w:p w14:paraId="3641145E">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19.1潜在供应商或供应商对本次采购活动的有关事项若有疑问，可向采购人或采购代理机构提出询问，采购人或采购代理机构将按照政府采购法及实施条例的有关规定进行答复。</w:t>
      </w:r>
    </w:p>
    <w:p w14:paraId="39B34712">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20.质疑</w:t>
      </w:r>
    </w:p>
    <w:p w14:paraId="39B10722">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20.1质疑应在政府采购法及实施条例规定的时效内提出，并符合下列条件：</w:t>
      </w:r>
    </w:p>
    <w:p w14:paraId="48362822">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20.1.1对谈判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14:paraId="345488CE">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20.1.2质疑人应提交质疑函原件。</w:t>
      </w:r>
    </w:p>
    <w:p w14:paraId="15797087">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20.1.3质疑函应包括下列主要内容：</w:t>
      </w:r>
    </w:p>
    <w:p w14:paraId="34A3BD20">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2B0E0172">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②所质疑项目的基本信息，至少包括：项目编号、项目名称等；</w:t>
      </w:r>
    </w:p>
    <w:p w14:paraId="489141E8">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③所质疑的具体事项（以下简称：“质疑事项”）；</w:t>
      </w:r>
    </w:p>
    <w:p w14:paraId="68672994">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④质疑人自身权益受到损害的事实依据和证明材料，至少包括：</w:t>
      </w:r>
    </w:p>
    <w:p w14:paraId="23E18014">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a1所质疑的具体事项事实存在的证明材料；</w:t>
      </w:r>
    </w:p>
    <w:p w14:paraId="0BFC1B20">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a2所质疑的具体事项事实导致质疑人自身权益受到损害的证明材料，如：采购文件、采购过程或成交结果违法违规，损害自已合法权益等证明材料；</w:t>
      </w:r>
    </w:p>
    <w:p w14:paraId="5F069F8C">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099F3D69">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⑤针对质疑事项提出的明确请求和法律依据，</w:t>
      </w:r>
    </w:p>
    <w:p w14:paraId="650BF9AC">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14:paraId="4C018A85">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⑥提出质疑的日期以及质疑人代表联系方式，至少包括：姓名、手机、电子信箱、邮寄地址等。</w:t>
      </w:r>
    </w:p>
    <w:p w14:paraId="72CE3A21">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20.2对不符合前文第20.1条规定的质疑，采购人或采购代理机构将按照下列规定进行处理：</w:t>
      </w:r>
    </w:p>
    <w:p w14:paraId="54873853">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20.2.1超过质疑时效提交的或者质疑人不是参与所质疑项目采购活动的供应商，书面告知质疑人其质疑不成立的原因和理由。</w:t>
      </w:r>
    </w:p>
    <w:p w14:paraId="2C1F0400">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3932AAB9">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20.2.3质疑人修改、补充质疑函超过质疑时效提交的按20.2.1款处理。供应商提交质疑函时，要认真阅读本章第20条关于质疑的相关规定，以免内容或资料不齐，需要修改补充而延误时间。</w:t>
      </w:r>
    </w:p>
    <w:p w14:paraId="4CA10D1D">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20.3对符合前文第20.1条规定的质疑，采购人或采购代理机构将按照政府采购法及实施条例的有关规定进行答复。</w:t>
      </w:r>
    </w:p>
    <w:p w14:paraId="4257EED1">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21.投诉</w:t>
      </w:r>
    </w:p>
    <w:p w14:paraId="6A61D169">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21.1若对质疑答复不满意或质疑答复未在答复期限内作出，质疑人可在答复期限届满之日起15个工作日内向谈判文件中载明的监督管理部门投诉。</w:t>
      </w:r>
    </w:p>
    <w:p w14:paraId="57E70082">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21.2投诉应有明确的请求和必要的证明材料，投诉的事项不得超出已质疑事项的范围。</w:t>
      </w:r>
    </w:p>
    <w:p w14:paraId="13CC1D2E">
      <w:pPr>
        <w:pStyle w:val="9"/>
        <w:jc w:val="center"/>
        <w:outlineLvl w:val="2"/>
      </w:pPr>
      <w:r>
        <w:rPr>
          <w:b/>
          <w:sz w:val="28"/>
        </w:rPr>
        <w:t>七、有关信息公告和监督部门</w:t>
      </w:r>
    </w:p>
    <w:p w14:paraId="468E7B87">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22.政府采购信息公告媒体</w:t>
      </w:r>
    </w:p>
    <w:p w14:paraId="3E36BC79">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14:paraId="53E56E9E">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22.2信息公告指定媒体：详见竞争性谈判须知前附表第7项。</w:t>
      </w:r>
    </w:p>
    <w:p w14:paraId="4920CF7B">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23.监督管理部门</w:t>
      </w:r>
    </w:p>
    <w:p w14:paraId="220E6F5F">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23.1谈判采购活动的监督管理部门详见竞争性谈判须知前附表第8项。</w:t>
      </w:r>
    </w:p>
    <w:p w14:paraId="0F626F7A">
      <w:pPr>
        <w:pStyle w:val="9"/>
        <w:jc w:val="center"/>
        <w:outlineLvl w:val="2"/>
      </w:pPr>
      <w:r>
        <w:rPr>
          <w:b/>
          <w:sz w:val="28"/>
        </w:rPr>
        <w:t>八、政府采购政策</w:t>
      </w:r>
    </w:p>
    <w:p w14:paraId="55F98B4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24、政府采购政策由财政部根据国家的经济和社会发展政策并会同国家有关部委制定，包括但不限于下列管理办法或措施：</w:t>
      </w:r>
    </w:p>
    <w:p w14:paraId="1C304D73">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24.1进口产品指通过中国海关报关验放进入中国境内且产自关境外的产品，其中：</w:t>
      </w:r>
    </w:p>
    <w:p w14:paraId="49995728">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02B6DF3C">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（2）凡在海关特殊监管区域内企业生产或加工（包括从境外进口料件）销往境内其他地区的产品，不作为政府采购项下进口产品。</w:t>
      </w:r>
    </w:p>
    <w:p w14:paraId="01CC8E50">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（3）对从境外进入海关特殊监管区域，再经办理报关手续后从海关特殊监管区进入境内其他地区的产品，认定为进口产品。</w:t>
      </w:r>
    </w:p>
    <w:p w14:paraId="172C5428">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（4）谈判文件列明不允许或未列明允许进口产品参加报价的，均视为拒绝进口产品参加报价。</w:t>
      </w:r>
    </w:p>
    <w:p w14:paraId="4497B067">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51AD1A29">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85B6271">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（1）中小企业指符合下列条件的中型、小型、微型企业：</w:t>
      </w:r>
    </w:p>
    <w:p w14:paraId="2A213D21">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EAB150F">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②符合中小企业划分标准的个体工商户，在政府采购活动中视同中小企业。</w:t>
      </w:r>
    </w:p>
    <w:p w14:paraId="0630BB80">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（2）在政府采购活动中，供应商提供的货物、工程或者服务符合下列情形的，享受本办法规定的中小企业扶持政策：</w:t>
      </w:r>
    </w:p>
    <w:p w14:paraId="01EBB27F">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①在货物采购项目中，货物由中小企业制造，即货物由中小企业生产且使用该中小企业商号或者注册商标；</w:t>
      </w:r>
    </w:p>
    <w:p w14:paraId="73355EFE">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②在工程采购项目中，工程由中小企业承建，即工程施工单位为中小企业；</w:t>
      </w:r>
    </w:p>
    <w:p w14:paraId="66EA1DEE">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③在服务采购项目中，服务由中小企业承接，即提供服务的人员为中小企业依照《中华人民共和国劳动合同法》 订立劳动合同的从业人员。</w:t>
      </w:r>
    </w:p>
    <w:p w14:paraId="3BFE894D">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在货物采购项目中，供应商提供的货物既有中小企业制造货物，也有大型企业制造货物的，不享受本办法规定的中小企业扶持政策。</w:t>
      </w:r>
    </w:p>
    <w:p w14:paraId="01632C45">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以联合体形式参加政府采购活动，联合体各方均为中小企业的，联合体视同中小企业。其中，联合体各方均为小微企业的，联合体视同小微企业。</w:t>
      </w:r>
    </w:p>
    <w:p w14:paraId="345571D7">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（3）供应商应当按照谈判文件明确的采购标的对应行业的划分标准出具中小企业声明函。</w:t>
      </w:r>
    </w:p>
    <w:p w14:paraId="624DDCE6">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DA88182">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098A8CE">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①监狱企业参加采购活动时，应提供由省级以上监狱管理局、戒毒管理局（含新疆生产建设兵团）出具的属于监狱企业的证明文件。</w:t>
      </w:r>
    </w:p>
    <w:p w14:paraId="5D3068A1">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②监狱企业视同小型、微型企业。</w:t>
      </w:r>
    </w:p>
    <w:p w14:paraId="1A1D3CB5">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（5）残疾人福利性单位指同时符合下列条件的单位：</w:t>
      </w:r>
    </w:p>
    <w:p w14:paraId="01407390">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①安置的残疾人占本单位在职职工人数的比例不低于25%（含25%），并且安置的残疾人人数不少于10人（含10人）；</w:t>
      </w:r>
    </w:p>
    <w:p w14:paraId="620663A7">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②依法与安置的每位残疾人签订了一年以上（含一年）的劳动合同或服务协议；</w:t>
      </w:r>
    </w:p>
    <w:p w14:paraId="13DCC78F">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③为安置的每位残疾人按月足额缴纳了基本养老保险、基本医疗保险、失业保险、工伤保险和生育保险等社会保险费；</w:t>
      </w:r>
    </w:p>
    <w:p w14:paraId="0AC6643F">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④通过银行等金融机构向安置的每位残疾人，按月支付了不低于单位所在区县适用的经省级人民政府批准的月最低工资标准的工资；</w:t>
      </w:r>
    </w:p>
    <w:p w14:paraId="73BDFF36">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⑤提供本单位制造的货物、承担的工程或服务，或提供其他残疾人福利性单位制造的货物（不包括使用非残疾人福利性单位注册商标的货物）。</w:t>
      </w:r>
    </w:p>
    <w:p w14:paraId="389722AE">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534EB56">
      <w:pPr>
        <w:pStyle w:val="9"/>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6D5D5E33">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24.4信用记录指由财政部确定的有关网站提供的相关主体信用信息。信用记录的查询及使用应符合财政部文件（财库[2016]125号）规定。</w:t>
      </w:r>
    </w:p>
    <w:p w14:paraId="43D6C782">
      <w:pPr>
        <w:pStyle w:val="9"/>
        <w:jc w:val="center"/>
        <w:outlineLvl w:val="2"/>
      </w:pPr>
      <w:r>
        <w:rPr>
          <w:b/>
          <w:sz w:val="28"/>
        </w:rPr>
        <w:t>九、根据采购项目特点或政策需要补充的其他内容</w:t>
      </w:r>
    </w:p>
    <w:p w14:paraId="34AC7361">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25.履约保证金</w:t>
      </w:r>
    </w:p>
    <w:p w14:paraId="63AC9948">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25.1采购人可以根据项目特点和需要，确定是否要求成交供应商在合同签订前，按照谈判文件规定的时间、形式、金额提交履约保证金，履约保证金的数额不超过中标合同金额的10%。</w:t>
      </w:r>
    </w:p>
    <w:p w14:paraId="2BCC1D50">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25.2谈判文件要求在合同签订前提交履约保证金，如果成交供应商无故拖延或者拒不提交履约保证金的，则视为成交供应商拒绝与采购人签订合同，该成交供应商将承担违法行为的法律责任。</w:t>
      </w:r>
    </w:p>
    <w:p w14:paraId="52C7A716">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26.其他新增内容：</w:t>
      </w:r>
    </w:p>
    <w:p w14:paraId="40ED646C">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26.1根据采购项目特点或政策需要补充的其他新增内容详见竞争性谈判须知前附表第9项。</w:t>
      </w:r>
    </w:p>
    <w:p w14:paraId="2B5BEB4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65964ED3">
      <w:pPr>
        <w:pStyle w:val="9"/>
      </w:pPr>
      <w:r>
        <w:t xml:space="preserve"> </w:t>
      </w:r>
      <w:r>
        <w:br w:type="textWrapping"/>
      </w:r>
      <w:r>
        <w:br w:type="page"/>
      </w:r>
    </w:p>
    <w:p w14:paraId="08585995">
      <w:pPr>
        <w:pStyle w:val="9"/>
        <w:jc w:val="center"/>
        <w:outlineLvl w:val="1"/>
      </w:pPr>
      <w:r>
        <w:rPr>
          <w:b/>
          <w:sz w:val="36"/>
        </w:rPr>
        <w:t>第三章 采购内容及要求</w:t>
      </w:r>
    </w:p>
    <w:p w14:paraId="776B98B3">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一、项目概况（采购标的）</w:t>
      </w:r>
    </w:p>
    <w:p w14:paraId="6BFC5059">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泉州师范学院东海校区未办理建设工程档案归档校舍共28个项目，多层建筑，总建筑约29.6万平方米，总建筑占地面积约7.6万平方米。</w:t>
      </w:r>
    </w:p>
    <w:p w14:paraId="1A7C84B9">
      <w:pPr>
        <w:pStyle w:val="9"/>
        <w:keepNext w:val="0"/>
        <w:keepLines w:val="0"/>
        <w:pageBreakBefore w:val="0"/>
        <w:kinsoku/>
        <w:wordWrap/>
        <w:overflowPunct/>
        <w:topLinePunct w:val="0"/>
        <w:autoSpaceDE/>
        <w:autoSpaceDN/>
        <w:bidi w:val="0"/>
        <w:spacing w:line="360" w:lineRule="auto"/>
        <w:jc w:val="both"/>
        <w:outlineLvl w:val="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二、技术和服务要求</w:t>
      </w:r>
      <w:r>
        <w:rPr>
          <w:rFonts w:hint="eastAsia" w:ascii="宋体" w:hAnsi="宋体" w:eastAsia="宋体" w:cs="宋体"/>
          <w:b/>
          <w:color w:val="000000"/>
          <w:sz w:val="24"/>
          <w:highlight w:val="none"/>
        </w:rPr>
        <w:t>（</w:t>
      </w:r>
      <w:r>
        <w:rPr>
          <w:rFonts w:hint="eastAsia" w:ascii="宋体" w:hAnsi="宋体" w:eastAsia="宋体" w:cs="宋体"/>
          <w:b/>
          <w:color w:val="000000"/>
          <w:sz w:val="24"/>
          <w:highlight w:val="none"/>
          <w:lang w:val="en-US" w:eastAsia="zh-CN"/>
        </w:rPr>
        <w:t>以下</w:t>
      </w:r>
      <w:r>
        <w:rPr>
          <w:rFonts w:hint="eastAsia" w:ascii="宋体" w:hAnsi="宋体" w:eastAsia="宋体" w:cs="宋体"/>
          <w:b/>
          <w:color w:val="000000"/>
          <w:sz w:val="24"/>
          <w:highlight w:val="none"/>
        </w:rPr>
        <w:t>内容</w:t>
      </w:r>
      <w:r>
        <w:rPr>
          <w:rFonts w:hint="eastAsia" w:ascii="宋体" w:hAnsi="宋体" w:eastAsia="宋体" w:cs="宋体"/>
          <w:b/>
          <w:color w:val="000000"/>
          <w:sz w:val="24"/>
          <w:highlight w:val="none"/>
          <w:lang w:val="en-US" w:eastAsia="zh-CN"/>
        </w:rPr>
        <w:t>均</w:t>
      </w:r>
      <w:r>
        <w:rPr>
          <w:rFonts w:hint="eastAsia" w:ascii="宋体" w:hAnsi="宋体" w:eastAsia="宋体" w:cs="宋体"/>
          <w:b/>
          <w:color w:val="000000"/>
          <w:sz w:val="24"/>
          <w:highlight w:val="none"/>
        </w:rPr>
        <w:t>为不允许负偏离的实质性要求）</w:t>
      </w:r>
    </w:p>
    <w:p w14:paraId="0F8DC1AF">
      <w:pPr>
        <w:spacing w:line="36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1、纸质档案制作（档案整理组卷）：整理装订</w:t>
      </w:r>
      <w:r>
        <w:rPr>
          <w:rFonts w:hint="eastAsia" w:asciiTheme="minorEastAsia" w:hAnsiTheme="minorEastAsia" w:eastAsiaTheme="minorEastAsia" w:cstheme="minorEastAsia"/>
          <w:kern w:val="0"/>
          <w:sz w:val="24"/>
          <w:szCs w:val="24"/>
          <w:u w:val="single"/>
          <w:lang w:val="en-US" w:eastAsia="zh-CN"/>
        </w:rPr>
        <w:t xml:space="preserve"> 壹 </w:t>
      </w:r>
      <w:r>
        <w:rPr>
          <w:rFonts w:hint="eastAsia" w:asciiTheme="minorEastAsia" w:hAnsiTheme="minorEastAsia" w:eastAsiaTheme="minorEastAsia" w:cstheme="minorEastAsia"/>
          <w:kern w:val="0"/>
          <w:sz w:val="24"/>
          <w:szCs w:val="24"/>
          <w:lang w:val="en-US" w:eastAsia="zh-CN"/>
        </w:rPr>
        <w:t>套原件报送</w:t>
      </w:r>
      <w:r>
        <w:rPr>
          <w:rFonts w:hint="eastAsia" w:asciiTheme="minorEastAsia" w:hAnsiTheme="minorEastAsia" w:eastAsiaTheme="minorEastAsia" w:cstheme="minorEastAsia"/>
          <w:kern w:val="0"/>
          <w:sz w:val="24"/>
          <w:szCs w:val="24"/>
          <w:u w:val="single"/>
          <w:lang w:val="en-US" w:eastAsia="zh-CN"/>
        </w:rPr>
        <w:t xml:space="preserve"> 泉州市城市建设档案馆</w:t>
      </w:r>
      <w:r>
        <w:rPr>
          <w:rFonts w:hint="eastAsia" w:asciiTheme="minorEastAsia" w:hAnsiTheme="minorEastAsia" w:eastAsiaTheme="minorEastAsia" w:cstheme="minorEastAsia"/>
          <w:kern w:val="0"/>
          <w:sz w:val="24"/>
          <w:szCs w:val="24"/>
          <w:lang w:val="en-US" w:eastAsia="zh-CN"/>
        </w:rPr>
        <w:t xml:space="preserve"> 备案验收；</w:t>
      </w:r>
    </w:p>
    <w:p w14:paraId="763DF925">
      <w:pPr>
        <w:spacing w:line="36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2、电子档案制作（档案数字化加工）：各扫描制作</w:t>
      </w:r>
      <w:r>
        <w:rPr>
          <w:rFonts w:hint="eastAsia" w:asciiTheme="minorEastAsia" w:hAnsiTheme="minorEastAsia" w:eastAsiaTheme="minorEastAsia" w:cstheme="minorEastAsia"/>
          <w:kern w:val="0"/>
          <w:sz w:val="24"/>
          <w:szCs w:val="24"/>
          <w:u w:val="single"/>
          <w:lang w:val="en-US" w:eastAsia="zh-CN"/>
        </w:rPr>
        <w:t xml:space="preserve"> 壹 </w:t>
      </w:r>
      <w:r>
        <w:rPr>
          <w:rFonts w:hint="eastAsia" w:asciiTheme="minorEastAsia" w:hAnsiTheme="minorEastAsia" w:eastAsiaTheme="minorEastAsia" w:cstheme="minorEastAsia"/>
          <w:kern w:val="0"/>
          <w:sz w:val="24"/>
          <w:szCs w:val="24"/>
          <w:lang w:val="en-US" w:eastAsia="zh-CN"/>
        </w:rPr>
        <w:t>套电子档案报送</w:t>
      </w:r>
      <w:r>
        <w:rPr>
          <w:rFonts w:hint="eastAsia" w:asciiTheme="minorEastAsia" w:hAnsiTheme="minorEastAsia" w:eastAsiaTheme="minorEastAsia" w:cstheme="minorEastAsia"/>
          <w:kern w:val="0"/>
          <w:sz w:val="24"/>
          <w:szCs w:val="24"/>
          <w:u w:val="single"/>
          <w:lang w:val="en-US" w:eastAsia="zh-CN"/>
        </w:rPr>
        <w:t xml:space="preserve"> 泉州市城市建设档案馆 </w:t>
      </w:r>
      <w:r>
        <w:rPr>
          <w:rFonts w:hint="eastAsia" w:asciiTheme="minorEastAsia" w:hAnsiTheme="minorEastAsia" w:eastAsiaTheme="minorEastAsia" w:cstheme="minorEastAsia"/>
          <w:kern w:val="0"/>
          <w:sz w:val="24"/>
          <w:szCs w:val="24"/>
          <w:lang w:val="en-US" w:eastAsia="zh-CN"/>
        </w:rPr>
        <w:t>备案验收及</w:t>
      </w:r>
      <w:r>
        <w:rPr>
          <w:rFonts w:hint="eastAsia" w:asciiTheme="minorEastAsia" w:hAnsiTheme="minorEastAsia" w:eastAsiaTheme="minorEastAsia" w:cstheme="minorEastAsia"/>
          <w:kern w:val="0"/>
          <w:sz w:val="24"/>
          <w:szCs w:val="24"/>
          <w:u w:val="single"/>
          <w:lang w:val="en-US" w:eastAsia="zh-CN"/>
        </w:rPr>
        <w:t>甲方</w:t>
      </w:r>
      <w:r>
        <w:rPr>
          <w:rFonts w:hint="eastAsia" w:asciiTheme="minorEastAsia" w:hAnsiTheme="minorEastAsia" w:eastAsiaTheme="minorEastAsia" w:cstheme="minorEastAsia"/>
          <w:kern w:val="0"/>
          <w:sz w:val="24"/>
          <w:szCs w:val="24"/>
          <w:lang w:val="en-US" w:eastAsia="zh-CN"/>
        </w:rPr>
        <w:t>存档。</w:t>
      </w:r>
    </w:p>
    <w:p w14:paraId="74C5C1CD">
      <w:pPr>
        <w:spacing w:line="360" w:lineRule="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3、按泉州市城建档案馆归档要求拍摄建筑各立面纸质照片及电子版整档材料。</w:t>
      </w:r>
    </w:p>
    <w:p w14:paraId="57C00140">
      <w:pPr>
        <w:spacing w:line="360" w:lineRule="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w:t>
      </w:r>
      <w:r>
        <w:rPr>
          <w:rFonts w:hint="default" w:asciiTheme="minorEastAsia" w:hAnsiTheme="minorEastAsia" w:eastAsiaTheme="minorEastAsia" w:cstheme="minorEastAsia"/>
          <w:kern w:val="0"/>
          <w:sz w:val="24"/>
          <w:szCs w:val="24"/>
          <w:lang w:val="en-US" w:eastAsia="zh-CN"/>
        </w:rPr>
        <w:t>质量标准:达到相关国家档案管理规定标准及《建设工程文件归档整理规范》(GB/T50328-2014)、《城建</w:t>
      </w:r>
      <w:bookmarkStart w:id="0" w:name="_GoBack"/>
      <w:bookmarkEnd w:id="0"/>
      <w:r>
        <w:rPr>
          <w:rFonts w:hint="default" w:asciiTheme="minorEastAsia" w:hAnsiTheme="minorEastAsia" w:eastAsiaTheme="minorEastAsia" w:cstheme="minorEastAsia"/>
          <w:kern w:val="0"/>
          <w:sz w:val="24"/>
          <w:szCs w:val="24"/>
          <w:lang w:val="en-US" w:eastAsia="zh-CN"/>
        </w:rPr>
        <w:t>档案业务管理规格》(CJJ/T158-2011)、《建设电子文件与电子档案管理规范》(CJJ/T117-2017)、《福建省建设工程电子文件与电子档案管理技术规程》(DBJ/T13-256-2016)等有关规范和标准。</w:t>
      </w:r>
    </w:p>
    <w:p w14:paraId="24328AFF">
      <w:pPr>
        <w:spacing w:line="360" w:lineRule="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5、供应商</w:t>
      </w:r>
      <w:r>
        <w:rPr>
          <w:rFonts w:hint="default" w:asciiTheme="minorEastAsia" w:hAnsiTheme="minorEastAsia" w:eastAsiaTheme="minorEastAsia" w:cstheme="minorEastAsia"/>
          <w:kern w:val="0"/>
          <w:sz w:val="24"/>
          <w:szCs w:val="24"/>
          <w:lang w:val="en-US" w:eastAsia="zh-CN"/>
        </w:rPr>
        <w:t>应当遵守《福建省档案数字化工作安全保密管理规定》。</w:t>
      </w:r>
    </w:p>
    <w:p w14:paraId="064A2A88">
      <w:pPr>
        <w:spacing w:line="360" w:lineRule="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6、按</w:t>
      </w:r>
      <w:r>
        <w:rPr>
          <w:rFonts w:hint="default" w:asciiTheme="minorEastAsia" w:hAnsiTheme="minorEastAsia" w:eastAsiaTheme="minorEastAsia" w:cstheme="minorEastAsia"/>
          <w:kern w:val="0"/>
          <w:sz w:val="24"/>
          <w:szCs w:val="24"/>
          <w:lang w:val="en-US" w:eastAsia="zh-CN"/>
        </w:rPr>
        <w:t>《泉州市住房和城乡建设局关于泉州市城市建设档案馆电子档案接收管理工程的通知》规定的档案管理规范及要求</w:t>
      </w:r>
      <w:r>
        <w:rPr>
          <w:rFonts w:hint="eastAsia" w:asciiTheme="minorEastAsia" w:hAnsiTheme="minorEastAsia" w:eastAsiaTheme="minorEastAsia" w:cstheme="minorEastAsia"/>
          <w:kern w:val="0"/>
          <w:sz w:val="24"/>
          <w:szCs w:val="24"/>
          <w:lang w:val="en-US" w:eastAsia="zh-CN"/>
        </w:rPr>
        <w:t>进行</w:t>
      </w:r>
      <w:r>
        <w:rPr>
          <w:rFonts w:hint="default" w:asciiTheme="minorEastAsia" w:hAnsiTheme="minorEastAsia" w:eastAsiaTheme="minorEastAsia" w:cstheme="minorEastAsia"/>
          <w:kern w:val="0"/>
          <w:sz w:val="24"/>
          <w:szCs w:val="24"/>
          <w:lang w:val="en-US" w:eastAsia="zh-CN"/>
        </w:rPr>
        <w:t>整理装订</w:t>
      </w:r>
      <w:r>
        <w:rPr>
          <w:rFonts w:hint="eastAsia" w:asciiTheme="minorEastAsia" w:hAnsiTheme="minorEastAsia" w:eastAsiaTheme="minorEastAsia" w:cstheme="minorEastAsia"/>
          <w:kern w:val="0"/>
          <w:sz w:val="24"/>
          <w:szCs w:val="24"/>
          <w:lang w:val="en-US" w:eastAsia="zh-CN"/>
        </w:rPr>
        <w:t>，</w:t>
      </w:r>
      <w:r>
        <w:rPr>
          <w:rFonts w:hint="default" w:asciiTheme="minorEastAsia" w:hAnsiTheme="minorEastAsia" w:eastAsiaTheme="minorEastAsia" w:cstheme="minorEastAsia"/>
          <w:kern w:val="0"/>
          <w:sz w:val="24"/>
          <w:szCs w:val="24"/>
          <w:lang w:val="en-US" w:eastAsia="zh-CN"/>
        </w:rPr>
        <w:t>并报送泉州城建档案室备案验收及移交归档。</w:t>
      </w:r>
    </w:p>
    <w:p w14:paraId="32BF22E1">
      <w:pPr>
        <w:pStyle w:val="9"/>
        <w:keepNext w:val="0"/>
        <w:keepLines w:val="0"/>
        <w:pageBreakBefore w:val="0"/>
        <w:kinsoku/>
        <w:wordWrap/>
        <w:overflowPunct/>
        <w:topLinePunct w:val="0"/>
        <w:autoSpaceDE/>
        <w:autoSpaceDN/>
        <w:bidi w:val="0"/>
        <w:spacing w:line="360" w:lineRule="auto"/>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三、商务条件</w:t>
      </w:r>
      <w:r>
        <w:rPr>
          <w:rFonts w:hint="eastAsia" w:ascii="宋体" w:hAnsi="宋体" w:eastAsia="宋体" w:cs="宋体"/>
          <w:b/>
          <w:color w:val="000000"/>
          <w:sz w:val="24"/>
          <w:highlight w:val="none"/>
        </w:rPr>
        <w:t>（</w:t>
      </w:r>
      <w:r>
        <w:rPr>
          <w:rFonts w:hint="eastAsia" w:ascii="宋体" w:hAnsi="宋体" w:eastAsia="宋体" w:cs="宋体"/>
          <w:b/>
          <w:color w:val="000000"/>
          <w:sz w:val="24"/>
          <w:highlight w:val="none"/>
          <w:lang w:val="en-US" w:eastAsia="zh-CN"/>
        </w:rPr>
        <w:t>以下</w:t>
      </w:r>
      <w:r>
        <w:rPr>
          <w:rFonts w:hint="eastAsia" w:ascii="宋体" w:hAnsi="宋体" w:eastAsia="宋体" w:cs="宋体"/>
          <w:b/>
          <w:color w:val="000000"/>
          <w:sz w:val="24"/>
          <w:highlight w:val="none"/>
        </w:rPr>
        <w:t>内容</w:t>
      </w:r>
      <w:r>
        <w:rPr>
          <w:rFonts w:hint="eastAsia" w:ascii="宋体" w:hAnsi="宋体" w:eastAsia="宋体" w:cs="宋体"/>
          <w:b/>
          <w:color w:val="000000"/>
          <w:sz w:val="24"/>
          <w:highlight w:val="none"/>
          <w:lang w:val="en-US" w:eastAsia="zh-CN"/>
        </w:rPr>
        <w:t>均</w:t>
      </w:r>
      <w:r>
        <w:rPr>
          <w:rFonts w:hint="eastAsia" w:ascii="宋体" w:hAnsi="宋体" w:eastAsia="宋体" w:cs="宋体"/>
          <w:b/>
          <w:color w:val="000000"/>
          <w:sz w:val="24"/>
          <w:highlight w:val="none"/>
        </w:rPr>
        <w:t>为不允许负偏离的实质性要求）</w:t>
      </w:r>
    </w:p>
    <w:p w14:paraId="3F2CEDC2">
      <w:pPr>
        <w:pStyle w:val="9"/>
        <w:keepNext w:val="0"/>
        <w:keepLines w:val="0"/>
        <w:pageBreakBefore w:val="0"/>
        <w:kinsoku/>
        <w:wordWrap/>
        <w:overflowPunct/>
        <w:topLinePunct w:val="0"/>
        <w:autoSpaceDE/>
        <w:autoSpaceDN/>
        <w:bidi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6"/>
        <w:tblW w:w="10354" w:type="dxa"/>
        <w:tblInd w:w="-53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3"/>
        <w:gridCol w:w="1314"/>
        <w:gridCol w:w="2536"/>
        <w:gridCol w:w="5761"/>
      </w:tblGrid>
      <w:tr w14:paraId="2FA59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tcPr>
          <w:p w14:paraId="33598E30">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314" w:type="dxa"/>
          </w:tcPr>
          <w:p w14:paraId="0BB1ABEA">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参数性质</w:t>
            </w:r>
          </w:p>
        </w:tc>
        <w:tc>
          <w:tcPr>
            <w:tcW w:w="2536" w:type="dxa"/>
          </w:tcPr>
          <w:p w14:paraId="76B2DABE">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类型</w:t>
            </w:r>
          </w:p>
        </w:tc>
        <w:tc>
          <w:tcPr>
            <w:tcW w:w="5761" w:type="dxa"/>
          </w:tcPr>
          <w:p w14:paraId="5CF17C9D">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tc>
      </w:tr>
      <w:tr w14:paraId="3DD3C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tcPr>
          <w:p w14:paraId="7DFE761A">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14" w:type="dxa"/>
          </w:tcPr>
          <w:p w14:paraId="4F376B8C">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536" w:type="dxa"/>
          </w:tcPr>
          <w:p w14:paraId="4A5276E3">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交货时间</w:t>
            </w:r>
          </w:p>
        </w:tc>
        <w:tc>
          <w:tcPr>
            <w:tcW w:w="5761" w:type="dxa"/>
          </w:tcPr>
          <w:p w14:paraId="6BEEDE01">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签订合同起90天内完成档案整理并归档城建档案馆</w:t>
            </w:r>
          </w:p>
        </w:tc>
      </w:tr>
      <w:tr w14:paraId="7A0F8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tcPr>
          <w:p w14:paraId="5D78B013">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14" w:type="dxa"/>
          </w:tcPr>
          <w:p w14:paraId="0ED2CAE3">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536" w:type="dxa"/>
          </w:tcPr>
          <w:p w14:paraId="6116B4E3">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交货地点</w:t>
            </w:r>
          </w:p>
        </w:tc>
        <w:tc>
          <w:tcPr>
            <w:tcW w:w="5761" w:type="dxa"/>
          </w:tcPr>
          <w:p w14:paraId="25B27680">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福建省泉州市丰泽区东海大街398号泉州师范学院</w:t>
            </w:r>
          </w:p>
        </w:tc>
      </w:tr>
      <w:tr w14:paraId="06ED2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tcPr>
          <w:p w14:paraId="0138F498">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314" w:type="dxa"/>
          </w:tcPr>
          <w:p w14:paraId="2E6243E2">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536" w:type="dxa"/>
          </w:tcPr>
          <w:p w14:paraId="58E0A424">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交货条件</w:t>
            </w:r>
          </w:p>
        </w:tc>
        <w:tc>
          <w:tcPr>
            <w:tcW w:w="5761" w:type="dxa"/>
          </w:tcPr>
          <w:p w14:paraId="4E230F50">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验收合格</w:t>
            </w:r>
          </w:p>
        </w:tc>
      </w:tr>
      <w:tr w14:paraId="43854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tcPr>
          <w:p w14:paraId="6F9E4DEE">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314" w:type="dxa"/>
          </w:tcPr>
          <w:p w14:paraId="7E968DBB">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536" w:type="dxa"/>
          </w:tcPr>
          <w:p w14:paraId="3A036842">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是否邀请投标人验收</w:t>
            </w:r>
          </w:p>
        </w:tc>
        <w:tc>
          <w:tcPr>
            <w:tcW w:w="5761" w:type="dxa"/>
          </w:tcPr>
          <w:p w14:paraId="4D186ADD">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不邀请投标人验收</w:t>
            </w:r>
          </w:p>
        </w:tc>
      </w:tr>
      <w:tr w14:paraId="21FE1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tcPr>
          <w:p w14:paraId="11AF1D80">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314" w:type="dxa"/>
          </w:tcPr>
          <w:p w14:paraId="2F1EC49A">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536" w:type="dxa"/>
          </w:tcPr>
          <w:p w14:paraId="73CA7E97">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履约验收方式</w:t>
            </w:r>
          </w:p>
        </w:tc>
        <w:tc>
          <w:tcPr>
            <w:tcW w:w="5761" w:type="dxa"/>
          </w:tcPr>
          <w:p w14:paraId="77F3E507">
            <w:pPr>
              <w:spacing w:line="360" w:lineRule="auto"/>
              <w:rPr>
                <w:rFonts w:hint="eastAsia" w:asciiTheme="minorEastAsia" w:hAnsiTheme="minorEastAsia" w:eastAsiaTheme="minorEastAsia" w:cstheme="minorEastAsia"/>
                <w:sz w:val="24"/>
                <w:szCs w:val="24"/>
              </w:rPr>
            </w:pPr>
            <w:r>
              <w:rPr>
                <w:rFonts w:hint="eastAsia" w:ascii="宋体" w:hAnsi="宋体"/>
                <w:sz w:val="24"/>
              </w:rPr>
              <w:t>乙方为甲方提供的档案整理、装订、报送、数字化等工作完成并经</w:t>
            </w:r>
            <w:r>
              <w:rPr>
                <w:rFonts w:hint="eastAsia" w:ascii="宋体" w:hAnsi="宋体"/>
                <w:sz w:val="24"/>
                <w:u w:val="single"/>
              </w:rPr>
              <w:t xml:space="preserve"> 泉州市城市建设档案馆 </w:t>
            </w:r>
            <w:r>
              <w:rPr>
                <w:rFonts w:hint="eastAsia" w:ascii="宋体" w:hAnsi="宋体"/>
                <w:sz w:val="24"/>
              </w:rPr>
              <w:t>备案验收合格后，方为验收通过。对于在验收时发现的问题，乙方负责尽快更正和修改，然后再提出验收申请，直至验收通过。</w:t>
            </w:r>
          </w:p>
        </w:tc>
      </w:tr>
      <w:tr w14:paraId="1BC2E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tcPr>
          <w:p w14:paraId="38A4B472">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314" w:type="dxa"/>
          </w:tcPr>
          <w:p w14:paraId="18A37F1D">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536" w:type="dxa"/>
          </w:tcPr>
          <w:p w14:paraId="469EF488">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合同支付方式</w:t>
            </w:r>
          </w:p>
        </w:tc>
        <w:tc>
          <w:tcPr>
            <w:tcW w:w="5761" w:type="dxa"/>
          </w:tcPr>
          <w:p w14:paraId="2324260A">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（1）付款：采购合同完成并在档案备案验收工作完成后15个工作日内，甲方支付合同全款给乙方。</w:t>
            </w:r>
          </w:p>
          <w:p w14:paraId="1E95A36E">
            <w:pPr>
              <w:spacing w:line="360" w:lineRule="auto"/>
              <w:rPr>
                <w:rFonts w:hint="eastAsia" w:asciiTheme="minorEastAsia" w:hAnsiTheme="minorEastAsia" w:eastAsiaTheme="minorEastAsia" w:cstheme="minorEastAsia"/>
                <w:sz w:val="24"/>
                <w:szCs w:val="24"/>
              </w:rPr>
            </w:pPr>
            <w:r>
              <w:rPr>
                <w:rFonts w:hint="eastAsia" w:ascii="宋体" w:hAnsi="宋体" w:eastAsia="宋体" w:cs="Times New Roman"/>
                <w:sz w:val="24"/>
                <w:lang w:val="en-US" w:eastAsia="zh-CN"/>
              </w:rPr>
              <w:t>（2）供应商、收款单位、购货票证开票单位三者应一致，供应商收款帐号应为中国人民银行批准的基本帐户。</w:t>
            </w:r>
          </w:p>
        </w:tc>
      </w:tr>
      <w:tr w14:paraId="5A58D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tcPr>
          <w:p w14:paraId="7A82ED30">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314" w:type="dxa"/>
          </w:tcPr>
          <w:p w14:paraId="308F2504">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536" w:type="dxa"/>
          </w:tcPr>
          <w:p w14:paraId="3BCC2329">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5761" w:type="dxa"/>
          </w:tcPr>
          <w:p w14:paraId="2B627D46">
            <w:pPr>
              <w:pStyle w:val="9"/>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缴纳</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本采购包履约保证金为合同金额的2%</w:t>
            </w:r>
          </w:p>
          <w:p w14:paraId="4477FA8E">
            <w:pPr>
              <w:pStyle w:val="10"/>
              <w:keepNext w:val="0"/>
              <w:keepLines w:val="0"/>
              <w:pageBreakBefore w:val="0"/>
              <w:widowControl w:val="0"/>
              <w:kinsoku/>
              <w:wordWrap/>
              <w:overflowPunct/>
              <w:topLinePunct w:val="0"/>
              <w:autoSpaceDE w:val="0"/>
              <w:autoSpaceDN w:val="0"/>
              <w:bidi w:val="0"/>
              <w:adjustRightInd w:val="0"/>
              <w:snapToGrid w:val="0"/>
              <w:spacing w:line="46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val="en-US" w:eastAsia="zh-Hans"/>
              </w:rPr>
              <w:t>说明：</w:t>
            </w:r>
            <w:r>
              <w:rPr>
                <w:rFonts w:hint="eastAsia" w:asciiTheme="minorEastAsia" w:hAnsiTheme="minorEastAsia" w:eastAsiaTheme="minorEastAsia" w:cstheme="minorEastAsia"/>
                <w:color w:val="auto"/>
                <w:sz w:val="24"/>
                <w:szCs w:val="24"/>
                <w:lang w:val="en-US" w:eastAsia="zh-CN"/>
              </w:rPr>
              <w:t xml:space="preserve">成交供应商在签订合同前应向采购人缴纳合同金额约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 </w:t>
            </w:r>
          </w:p>
        </w:tc>
      </w:tr>
    </w:tbl>
    <w:p w14:paraId="0B36C32D">
      <w:pPr>
        <w:keepNext w:val="0"/>
        <w:keepLines w:val="0"/>
        <w:pageBreakBefore w:val="0"/>
        <w:widowControl/>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b/>
          <w:bCs/>
          <w:color w:val="auto"/>
          <w:kern w:val="0"/>
          <w:sz w:val="28"/>
          <w:szCs w:val="28"/>
          <w:shd w:val="clear" w:color="auto" w:fill="FFFFFF"/>
        </w:rPr>
      </w:pPr>
      <w:r>
        <w:rPr>
          <w:rFonts w:hint="eastAsia" w:asciiTheme="minorEastAsia" w:hAnsiTheme="minorEastAsia" w:eastAsiaTheme="minorEastAsia" w:cstheme="minorEastAsia"/>
          <w:b/>
          <w:bCs/>
          <w:color w:val="auto"/>
          <w:kern w:val="0"/>
          <w:sz w:val="28"/>
          <w:szCs w:val="28"/>
          <w:shd w:val="clear" w:color="auto" w:fill="FFFFFF"/>
        </w:rPr>
        <w:t>四、其他事项</w:t>
      </w:r>
    </w:p>
    <w:p w14:paraId="0AB83102">
      <w:pPr>
        <w:keepNext w:val="0"/>
        <w:keepLines w:val="0"/>
        <w:pageBreakBefore w:val="0"/>
        <w:widowControl/>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1、本项目不允许成交供应商以任何名义和理由进行转包，如有发现，采购人有权单方中止合同，且成交供应商必须赔偿由此给采购人带来的一切损失并承担相关责任。</w:t>
      </w:r>
    </w:p>
    <w:p w14:paraId="4B3C26D9">
      <w:pPr>
        <w:keepNext w:val="0"/>
        <w:keepLines w:val="0"/>
        <w:pageBreakBefore w:val="0"/>
        <w:widowControl/>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2、本竞争性谈判文件中所发生的一切费用均包含在投标总价中。</w:t>
      </w:r>
    </w:p>
    <w:p w14:paraId="02D37C46">
      <w:pPr>
        <w:keepNext w:val="0"/>
        <w:keepLines w:val="0"/>
        <w:pageBreakBefore w:val="0"/>
        <w:widowControl/>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3、成交供应商应保证采购人不受到第三方关于侵犯版权和专利权的指控，任何第三方如果提出指控，成交供应商应与第三方交涉，承担可能发生的一切法律责任、费用和后果，并赔偿采购人的损失。</w:t>
      </w:r>
    </w:p>
    <w:p w14:paraId="781BD807">
      <w:pPr>
        <w:keepNext w:val="0"/>
        <w:keepLines w:val="0"/>
        <w:pageBreakBefore w:val="0"/>
        <w:widowControl/>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4、谈判供应商应遵守国家有关法律、规章，不得提供虚假资料，不得串通报价；</w:t>
      </w:r>
    </w:p>
    <w:p w14:paraId="6DF9BB6F">
      <w:pPr>
        <w:keepNext w:val="0"/>
        <w:keepLines w:val="0"/>
        <w:pageBreakBefore w:val="0"/>
        <w:widowControl/>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5、响应文件一旦递交，概不退还。</w:t>
      </w:r>
    </w:p>
    <w:p w14:paraId="5C63BCFD">
      <w:pPr>
        <w:pStyle w:val="9"/>
      </w:pPr>
      <w:r>
        <w:br w:type="textWrapping"/>
      </w:r>
      <w:r>
        <w:br w:type="page"/>
      </w:r>
    </w:p>
    <w:p w14:paraId="15DFE27E">
      <w:pPr>
        <w:pStyle w:val="9"/>
        <w:jc w:val="center"/>
        <w:outlineLvl w:val="1"/>
      </w:pPr>
      <w:r>
        <w:rPr>
          <w:b/>
          <w:sz w:val="36"/>
        </w:rPr>
        <w:t>第四章 合同主要条款及格式</w:t>
      </w:r>
    </w:p>
    <w:p w14:paraId="121C0FA7">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编制说明</w:t>
      </w:r>
    </w:p>
    <w:p w14:paraId="4C1BB386">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1、签订合同应遵守《中华人民共和国政府采购法》、《中华人民共和国民法典》。</w:t>
      </w:r>
    </w:p>
    <w:p w14:paraId="09854E2F">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签订合同时，采购人与成交供应商应结合谈判文件第三章规定填列相应内容。如果双方使用谈判文件第四章已有规定的条款及格式，双方均不得对规定进行变更或调整；谈判文件第四章未作规定的条款及格式，双方可通过友好协商进行约定。</w:t>
      </w:r>
    </w:p>
    <w:p w14:paraId="687E566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3.本章节所附的合同主要条款及格式为参考文本，如果因为项目实际特点不能适用，则可由甲乙双方在合同签订阶段可通过友好协商进行约定。</w:t>
      </w:r>
    </w:p>
    <w:p w14:paraId="0B47CBB9">
      <w:pPr>
        <w:pStyle w:val="9"/>
        <w:jc w:val="center"/>
        <w:outlineLvl w:val="2"/>
        <w:rPr>
          <w:b/>
          <w:sz w:val="28"/>
        </w:rPr>
      </w:pPr>
    </w:p>
    <w:p w14:paraId="2FBA4A57">
      <w:pPr>
        <w:pStyle w:val="9"/>
        <w:jc w:val="center"/>
        <w:outlineLvl w:val="2"/>
      </w:pPr>
      <w:r>
        <w:rPr>
          <w:b/>
          <w:sz w:val="28"/>
        </w:rPr>
        <w:t>参考文本</w:t>
      </w:r>
    </w:p>
    <w:p w14:paraId="543473C9">
      <w:pPr>
        <w:pStyle w:val="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合同编号：</w:t>
      </w:r>
    </w:p>
    <w:p w14:paraId="7ECC506F">
      <w:pPr>
        <w:pStyle w:val="9"/>
        <w:jc w:val="center"/>
        <w:outlineLvl w:val="1"/>
      </w:pPr>
      <w:r>
        <w:rPr>
          <w:b/>
          <w:sz w:val="36"/>
        </w:rPr>
        <w:t xml:space="preserve"> 福建省政府采购合同（服务类）</w:t>
      </w:r>
    </w:p>
    <w:p w14:paraId="15717083">
      <w:pPr>
        <w:pStyle w:val="9"/>
        <w:jc w:val="center"/>
        <w:outlineLvl w:val="3"/>
      </w:pPr>
      <w:r>
        <w:rPr>
          <w:b/>
          <w:sz w:val="24"/>
        </w:rPr>
        <w:t>编制说明</w:t>
      </w:r>
      <w:r>
        <w:br w:type="textWrapping"/>
      </w:r>
    </w:p>
    <w:p w14:paraId="41310CF1">
      <w:pPr>
        <w:pStyle w:val="9"/>
        <w:jc w:val="left"/>
        <w:outlineLvl w:val="3"/>
      </w:pPr>
      <w:r>
        <w:rPr>
          <w:b/>
          <w:sz w:val="24"/>
        </w:rPr>
        <w:t xml:space="preserve"> 1.签订合同应遵守《中华人民共和国政府采购法》及其实施条例、《中华人民共和国民法典》等法律法规及其他有关规定。</w:t>
      </w:r>
    </w:p>
    <w:p w14:paraId="0372ED63">
      <w:pPr>
        <w:pStyle w:val="9"/>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7CCA92FF">
      <w:pPr>
        <w:pStyle w:val="9"/>
        <w:jc w:val="left"/>
        <w:outlineLvl w:val="3"/>
      </w:pPr>
      <w:r>
        <w:rPr>
          <w:b/>
          <w:sz w:val="24"/>
        </w:rPr>
        <w:t xml:space="preserve"> 3.政府有关主管部门对若干合同有规范文本的，可使用相应合同文本。</w:t>
      </w:r>
    </w:p>
    <w:p w14:paraId="63DA8F65">
      <w:pPr>
        <w:pStyle w:val="9"/>
        <w:jc w:val="left"/>
        <w:outlineLvl w:val="3"/>
      </w:pPr>
      <w:r>
        <w:rPr>
          <w:b/>
          <w:sz w:val="24"/>
        </w:rPr>
        <w:t xml:space="preserve"> 4.本合同范本仅供参考，采购人应当根据采购项目的实际需求对合同条款进行修改、补充。</w:t>
      </w:r>
    </w:p>
    <w:p w14:paraId="16C6E739">
      <w:pPr>
        <w:pStyle w:val="9"/>
        <w:ind w:left="0"/>
        <w:jc w:val="left"/>
      </w:pPr>
      <w:r>
        <w:t>甲方：</w:t>
      </w:r>
    </w:p>
    <w:p w14:paraId="57C3593B">
      <w:pPr>
        <w:pStyle w:val="9"/>
        <w:jc w:val="left"/>
      </w:pPr>
      <w:r>
        <w:t>住所地：________________</w:t>
      </w:r>
    </w:p>
    <w:p w14:paraId="22686502">
      <w:pPr>
        <w:pStyle w:val="9"/>
        <w:jc w:val="left"/>
      </w:pPr>
      <w:r>
        <w:t>联系人：________________</w:t>
      </w:r>
    </w:p>
    <w:p w14:paraId="0A396CE7">
      <w:pPr>
        <w:pStyle w:val="9"/>
        <w:jc w:val="left"/>
      </w:pPr>
      <w:r>
        <w:t>联系电话：______________</w:t>
      </w:r>
    </w:p>
    <w:p w14:paraId="5A428656">
      <w:pPr>
        <w:pStyle w:val="9"/>
        <w:jc w:val="left"/>
      </w:pPr>
      <w:r>
        <w:t>传真：________________</w:t>
      </w:r>
    </w:p>
    <w:p w14:paraId="4315A82C">
      <w:pPr>
        <w:pStyle w:val="9"/>
        <w:jc w:val="left"/>
      </w:pPr>
      <w:r>
        <w:t>电子邮箱：________________</w:t>
      </w:r>
      <w:r>
        <w:br w:type="textWrapping"/>
      </w:r>
    </w:p>
    <w:p w14:paraId="57E51135">
      <w:pPr>
        <w:pStyle w:val="9"/>
        <w:ind w:left="0"/>
        <w:jc w:val="left"/>
      </w:pPr>
      <w:r>
        <w:t xml:space="preserve"> 乙方： ________________</w:t>
      </w:r>
    </w:p>
    <w:p w14:paraId="79BB180D">
      <w:pPr>
        <w:pStyle w:val="9"/>
        <w:jc w:val="left"/>
      </w:pPr>
      <w:r>
        <w:t xml:space="preserve"> 住所地： ________________</w:t>
      </w:r>
    </w:p>
    <w:p w14:paraId="7DCEC095">
      <w:pPr>
        <w:pStyle w:val="9"/>
        <w:jc w:val="left"/>
      </w:pPr>
      <w:r>
        <w:t xml:space="preserve"> 联系人：______________</w:t>
      </w:r>
    </w:p>
    <w:p w14:paraId="0172CC8F">
      <w:pPr>
        <w:pStyle w:val="9"/>
        <w:jc w:val="left"/>
      </w:pPr>
      <w:r>
        <w:t xml:space="preserve"> 联系电话：______________</w:t>
      </w:r>
    </w:p>
    <w:p w14:paraId="21E1C27C">
      <w:pPr>
        <w:pStyle w:val="9"/>
        <w:jc w:val="left"/>
      </w:pPr>
      <w:r>
        <w:t xml:space="preserve"> 传真：________________</w:t>
      </w:r>
    </w:p>
    <w:p w14:paraId="1F7AD1C5">
      <w:pPr>
        <w:pStyle w:val="9"/>
        <w:jc w:val="left"/>
      </w:pPr>
      <w:r>
        <w:t xml:space="preserve"> 电子邮箱：________________</w:t>
      </w:r>
    </w:p>
    <w:p w14:paraId="458D9A36">
      <w:pPr>
        <w:pStyle w:val="9"/>
        <w:jc w:val="left"/>
      </w:pPr>
      <w:r>
        <w:t>根据项目编号为___________ 的 __________项目（以下简称：“本项目”）的采购结果，遵循平等、自愿、公平和诚实信用的原则，双方签署本合同，具体内容如下：</w:t>
      </w:r>
    </w:p>
    <w:p w14:paraId="36E71BB4">
      <w:pPr>
        <w:pStyle w:val="9"/>
        <w:jc w:val="left"/>
        <w:outlineLvl w:val="3"/>
      </w:pPr>
      <w:r>
        <w:rPr>
          <w:b/>
          <w:sz w:val="24"/>
        </w:rPr>
        <w:t xml:space="preserve"> 一、合同组成部分</w:t>
      </w:r>
    </w:p>
    <w:p w14:paraId="2A23DC1E">
      <w:pPr>
        <w:pStyle w:val="9"/>
        <w:jc w:val="left"/>
      </w:pPr>
      <w:r>
        <w:t>1.1本合同条款及附件；</w:t>
      </w:r>
    </w:p>
    <w:p w14:paraId="36E55EB5">
      <w:pPr>
        <w:pStyle w:val="9"/>
        <w:jc w:val="left"/>
      </w:pPr>
      <w:r>
        <w:t>1.2采购文件及其附件、补充文件；</w:t>
      </w:r>
    </w:p>
    <w:p w14:paraId="345F2F90">
      <w:pPr>
        <w:pStyle w:val="9"/>
        <w:jc w:val="left"/>
      </w:pPr>
      <w:r>
        <w:t>1.3乙方的响应文件及其附件、补充文件；</w:t>
      </w:r>
    </w:p>
    <w:p w14:paraId="1CC08FA1">
      <w:pPr>
        <w:pStyle w:val="9"/>
        <w:jc w:val="left"/>
      </w:pPr>
      <w:r>
        <w:t>1.4其他文件或材料：</w:t>
      </w:r>
    </w:p>
    <w:p w14:paraId="4DB73D23">
      <w:pPr>
        <w:pStyle w:val="9"/>
        <w:jc w:val="left"/>
        <w:outlineLvl w:val="3"/>
      </w:pPr>
      <w:r>
        <w:rPr>
          <w:b/>
          <w:sz w:val="24"/>
        </w:rPr>
        <w:t xml:space="preserve"> 二、合同标的</w:t>
      </w:r>
      <w:r>
        <w:br w:type="textWrapping"/>
      </w:r>
    </w:p>
    <w:p w14:paraId="6DCD4F3B">
      <w:pPr>
        <w:pStyle w:val="9"/>
        <w:jc w:val="left"/>
        <w:outlineLvl w:val="3"/>
      </w:pPr>
      <w:r>
        <w:rPr>
          <w:b/>
          <w:sz w:val="24"/>
        </w:rPr>
        <w:t xml:space="preserve"> 三、价格形式及合同价款</w:t>
      </w:r>
    </w:p>
    <w:p w14:paraId="7E9AB6F5">
      <w:pPr>
        <w:pStyle w:val="9"/>
        <w:jc w:val="left"/>
        <w:outlineLvl w:val="4"/>
      </w:pPr>
      <w:r>
        <w:rPr>
          <w:b/>
          <w:sz w:val="20"/>
        </w:rPr>
        <w:t xml:space="preserve"> 3.1价格形式</w:t>
      </w:r>
    </w:p>
    <w:p w14:paraId="5409DAE6">
      <w:pPr>
        <w:pStyle w:val="9"/>
        <w:jc w:val="left"/>
      </w:pPr>
      <w:r>
        <w:t xml:space="preserve"> 固定单价合同。完成约定服务事项的含税合同单价为：人民币（大写）元（￥ _____________元）。</w:t>
      </w:r>
    </w:p>
    <w:p w14:paraId="2CA3F016">
      <w:pPr>
        <w:pStyle w:val="9"/>
        <w:spacing w:line="300" w:lineRule="auto"/>
        <w:jc w:val="left"/>
      </w:pPr>
      <w:r>
        <w:t xml:space="preserve"> 固定总价合同。完成约定服务事项的含税服务费用为：人民币（大写）元（￥_____________ 元）。</w:t>
      </w:r>
    </w:p>
    <w:p w14:paraId="22744A71">
      <w:pPr>
        <w:pStyle w:val="9"/>
        <w:spacing w:line="300" w:lineRule="auto"/>
        <w:jc w:val="left"/>
      </w:pPr>
      <w:r>
        <w:t xml:space="preserve"> 其他方式。</w:t>
      </w:r>
    </w:p>
    <w:p w14:paraId="5F203A07">
      <w:pPr>
        <w:pStyle w:val="9"/>
        <w:spacing w:line="300" w:lineRule="auto"/>
        <w:jc w:val="left"/>
        <w:outlineLvl w:val="4"/>
      </w:pPr>
      <w:r>
        <w:rPr>
          <w:b/>
          <w:sz w:val="20"/>
        </w:rPr>
        <w:t xml:space="preserve"> 3.2合同价款包含范围</w:t>
      </w:r>
    </w:p>
    <w:p w14:paraId="1395283A">
      <w:pPr>
        <w:pStyle w:val="9"/>
        <w:jc w:val="left"/>
        <w:outlineLvl w:val="4"/>
      </w:pPr>
      <w:r>
        <w:rPr>
          <w:b/>
          <w:sz w:val="20"/>
        </w:rPr>
        <w:t xml:space="preserve"> 3.3其他需说明的事项：</w:t>
      </w:r>
    </w:p>
    <w:p w14:paraId="243D6A9E">
      <w:pPr>
        <w:pStyle w:val="9"/>
        <w:jc w:val="left"/>
        <w:outlineLvl w:val="3"/>
      </w:pPr>
      <w:r>
        <w:rPr>
          <w:b/>
          <w:sz w:val="24"/>
        </w:rPr>
        <w:t xml:space="preserve"> 四、合同标的及服务范围、地点和时间</w:t>
      </w:r>
    </w:p>
    <w:p w14:paraId="6A788657">
      <w:pPr>
        <w:pStyle w:val="9"/>
        <w:jc w:val="left"/>
      </w:pPr>
      <w:r>
        <w:t xml:space="preserve"> 4.1项目名称： _____________</w:t>
      </w:r>
    </w:p>
    <w:p w14:paraId="3BCA2524">
      <w:pPr>
        <w:pStyle w:val="9"/>
        <w:jc w:val="left"/>
      </w:pPr>
      <w:r>
        <w:t xml:space="preserve"> 4.2服务范围：_____________</w:t>
      </w:r>
    </w:p>
    <w:p w14:paraId="2229A414">
      <w:pPr>
        <w:pStyle w:val="9"/>
        <w:jc w:val="left"/>
      </w:pPr>
      <w:r>
        <w:t xml:space="preserve"> 4.3服务地点：_____________</w:t>
      </w:r>
    </w:p>
    <w:p w14:paraId="725299D0">
      <w:pPr>
        <w:pStyle w:val="9"/>
        <w:jc w:val="left"/>
      </w:pPr>
      <w:r>
        <w:t xml:space="preserve"> 4.4服务完成时间：_____________</w:t>
      </w:r>
    </w:p>
    <w:p w14:paraId="28C3AAF7">
      <w:pPr>
        <w:pStyle w:val="9"/>
        <w:jc w:val="left"/>
        <w:outlineLvl w:val="3"/>
      </w:pPr>
      <w:r>
        <w:rPr>
          <w:b/>
          <w:sz w:val="24"/>
        </w:rPr>
        <w:t xml:space="preserve"> 五、服务内容、质量标准和要求</w:t>
      </w:r>
    </w:p>
    <w:p w14:paraId="2A1C8B42">
      <w:pPr>
        <w:pStyle w:val="9"/>
        <w:jc w:val="left"/>
      </w:pPr>
      <w:r>
        <w:t xml:space="preserve"> 5.1服务工作量的计量方式：_____________</w:t>
      </w:r>
    </w:p>
    <w:p w14:paraId="6D3C4523">
      <w:pPr>
        <w:pStyle w:val="9"/>
        <w:jc w:val="left"/>
      </w:pPr>
      <w:r>
        <w:t xml:space="preserve"> 5.2服务内容：_____________</w:t>
      </w:r>
    </w:p>
    <w:p w14:paraId="38B8E498">
      <w:pPr>
        <w:pStyle w:val="9"/>
        <w:jc w:val="left"/>
      </w:pPr>
      <w:r>
        <w:t xml:space="preserve"> 5.3技术保障、服务人员组成、所涉及的货物的质量标准：</w:t>
      </w:r>
    </w:p>
    <w:p w14:paraId="3E408EA7">
      <w:pPr>
        <w:pStyle w:val="9"/>
        <w:jc w:val="left"/>
      </w:pPr>
      <w:r>
        <w:t xml:space="preserve"> （1）服务技术保障：_____________</w:t>
      </w:r>
    </w:p>
    <w:p w14:paraId="09848BA3">
      <w:pPr>
        <w:pStyle w:val="9"/>
        <w:jc w:val="left"/>
      </w:pPr>
      <w:r>
        <w:t xml:space="preserve"> （2）服务人员组成：_____________</w:t>
      </w:r>
    </w:p>
    <w:p w14:paraId="36A2E3A9">
      <w:pPr>
        <w:pStyle w:val="9"/>
        <w:jc w:val="left"/>
      </w:pPr>
      <w:r>
        <w:t xml:space="preserve"> （3）服务设备及物资投入及质量标准：_____________</w:t>
      </w:r>
    </w:p>
    <w:p w14:paraId="6D482F4C">
      <w:pPr>
        <w:pStyle w:val="9"/>
        <w:jc w:val="left"/>
      </w:pPr>
      <w:r>
        <w:t xml:space="preserve"> 5.4服务质量标准及要求：</w:t>
      </w:r>
    </w:p>
    <w:p w14:paraId="280F8A7D">
      <w:pPr>
        <w:pStyle w:val="9"/>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73AA2ADA">
      <w:pPr>
        <w:pStyle w:val="9"/>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A3A6B7C">
      <w:pPr>
        <w:pStyle w:val="9"/>
        <w:jc w:val="left"/>
      </w:pPr>
      <w:r>
        <w:t xml:space="preserve"> 5.4.3其他要求：</w:t>
      </w:r>
    </w:p>
    <w:p w14:paraId="3B410A7E">
      <w:pPr>
        <w:pStyle w:val="9"/>
        <w:jc w:val="left"/>
        <w:outlineLvl w:val="3"/>
      </w:pPr>
      <w:r>
        <w:rPr>
          <w:b/>
          <w:sz w:val="24"/>
        </w:rPr>
        <w:t xml:space="preserve"> 六、服务履约验收或考核</w:t>
      </w:r>
    </w:p>
    <w:p w14:paraId="27A62DA0">
      <w:pPr>
        <w:pStyle w:val="9"/>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6624DFE3">
      <w:pPr>
        <w:pStyle w:val="9"/>
        <w:jc w:val="left"/>
        <w:outlineLvl w:val="3"/>
      </w:pPr>
      <w:r>
        <w:rPr>
          <w:b/>
          <w:sz w:val="24"/>
        </w:rPr>
        <w:t xml:space="preserve"> 七、甲方的权利与义务</w:t>
      </w:r>
    </w:p>
    <w:p w14:paraId="39F8021E">
      <w:pPr>
        <w:pStyle w:val="9"/>
        <w:jc w:val="left"/>
      </w:pPr>
      <w:r>
        <w:t xml:space="preserve"> 7.1甲方委派___________为联系人，联系方式 ___________，负责与乙方联系。如甲方联系人发生变更，甲方应书面告知乙方。</w:t>
      </w:r>
    </w:p>
    <w:p w14:paraId="3448B656">
      <w:pPr>
        <w:pStyle w:val="9"/>
        <w:jc w:val="left"/>
      </w:pPr>
      <w:r>
        <w:t xml:space="preserve"> 7.2甲方应为乙方开展服务工作提供必要的工作条件，以及对内对外沟通和配合协助。</w:t>
      </w:r>
    </w:p>
    <w:p w14:paraId="632CB52C">
      <w:pPr>
        <w:pStyle w:val="9"/>
        <w:jc w:val="left"/>
      </w:pPr>
      <w:r>
        <w:t xml:space="preserve"> 7.3甲方应于___________之前提供服务所需的全部资料，并对所提供材料真实性、完整性、合法性负责。</w:t>
      </w:r>
    </w:p>
    <w:p w14:paraId="25DE3EF1">
      <w:pPr>
        <w:pStyle w:val="9"/>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2C8F06E4">
      <w:pPr>
        <w:pStyle w:val="9"/>
        <w:jc w:val="left"/>
      </w:pPr>
      <w:r>
        <w:t xml:space="preserve"> 7.5甲方应按本合同约定及时足额支付服务费用及相关费用。</w:t>
      </w:r>
    </w:p>
    <w:p w14:paraId="09B273A7">
      <w:pPr>
        <w:pStyle w:val="9"/>
        <w:jc w:val="left"/>
      </w:pPr>
      <w:r>
        <w:t xml:space="preserve"> 7.6其他</w:t>
      </w:r>
    </w:p>
    <w:p w14:paraId="6D89CE6F">
      <w:pPr>
        <w:pStyle w:val="9"/>
        <w:jc w:val="left"/>
        <w:outlineLvl w:val="3"/>
      </w:pPr>
      <w:r>
        <w:rPr>
          <w:b/>
          <w:sz w:val="24"/>
        </w:rPr>
        <w:t xml:space="preserve"> 八、乙方的权利与义务</w:t>
      </w:r>
    </w:p>
    <w:p w14:paraId="09161BFB">
      <w:pPr>
        <w:pStyle w:val="9"/>
        <w:jc w:val="left"/>
      </w:pPr>
      <w:r>
        <w:t>8.1乙方委派___________为联系人，联系方式 ___________，负责与甲方联系。如乙方联系人发生变更，乙方应书面告知甲方</w:t>
      </w:r>
    </w:p>
    <w:p w14:paraId="5D2C8A66">
      <w:pPr>
        <w:pStyle w:val="9"/>
        <w:jc w:val="left"/>
      </w:pPr>
      <w:r>
        <w:t>8.2乙方应国家法律法规和{{乙方的权利与义务-响应要求-福建}}等要求开展{{乙方的权利与义务-开展服务-福建}}服务；</w:t>
      </w:r>
    </w:p>
    <w:p w14:paraId="487C5171">
      <w:pPr>
        <w:pStyle w:val="9"/>
        <w:jc w:val="left"/>
      </w:pPr>
      <w:r>
        <w:t>8.3乙方及其所委派服务人员应按标准或协议约定方式出具服务成果，并对其真实性和合法性负法律责任；</w:t>
      </w:r>
    </w:p>
    <w:p w14:paraId="42296231">
      <w:pPr>
        <w:pStyle w:val="9"/>
        <w:jc w:val="left"/>
      </w:pPr>
      <w:r>
        <w:t>8.4乙方对执行业务过程中知悉的国家秘密或甲方的商业秘密保密。除非国家法律法规及行业规范另有规定,或经甲方同意,乙方不得将其知悉的商业秘密和甲方提供的资料对外泄露。</w:t>
      </w:r>
    </w:p>
    <w:p w14:paraId="03018EBB">
      <w:pPr>
        <w:pStyle w:val="9"/>
        <w:jc w:val="left"/>
      </w:pPr>
      <w:r>
        <w:t>8.5乙方对服务业务应当单独建档，保存完整的工作记录，并对服务过程使用和暂存甲方的文件、材料和财物应当妥善保管。</w:t>
      </w:r>
    </w:p>
    <w:p w14:paraId="33A548FF">
      <w:pPr>
        <w:pStyle w:val="9"/>
        <w:jc w:val="left"/>
      </w:pPr>
      <w:r>
        <w:t>8.6服务工作结束后,乙方将根据情况对甲方服务相关的管理制度及其他事项等提出改进意见。</w:t>
      </w:r>
    </w:p>
    <w:p w14:paraId="3F1948C5">
      <w:pPr>
        <w:pStyle w:val="9"/>
        <w:jc w:val="left"/>
      </w:pPr>
      <w:r>
        <w:t>8.7乙方完全遵守《中华人民共和国劳动合同法》有关规定和《中华人民共和国妇女权益保障法》中关于“劳动和社会保障权益”的有关要求。</w:t>
      </w:r>
    </w:p>
    <w:p w14:paraId="62B537B2">
      <w:pPr>
        <w:pStyle w:val="9"/>
        <w:jc w:val="left"/>
      </w:pPr>
      <w:r>
        <w:t>8.8其他</w:t>
      </w:r>
    </w:p>
    <w:p w14:paraId="06B73EAB">
      <w:pPr>
        <w:pStyle w:val="9"/>
        <w:jc w:val="left"/>
        <w:outlineLvl w:val="3"/>
      </w:pPr>
      <w:r>
        <w:rPr>
          <w:b/>
          <w:sz w:val="24"/>
        </w:rPr>
        <w:t xml:space="preserve"> 九、资金支付方式、时间和条件</w:t>
      </w:r>
      <w:r>
        <w:br w:type="textWrapping"/>
      </w:r>
    </w:p>
    <w:p w14:paraId="75922C7D">
      <w:pPr>
        <w:pStyle w:val="9"/>
        <w:jc w:val="left"/>
        <w:outlineLvl w:val="3"/>
      </w:pPr>
      <w:r>
        <w:rPr>
          <w:b/>
          <w:sz w:val="24"/>
        </w:rPr>
        <w:t xml:space="preserve"> 十、履约保证金</w:t>
      </w:r>
    </w:p>
    <w:p w14:paraId="6A6B5D59">
      <w:pPr>
        <w:pStyle w:val="9"/>
        <w:jc w:val="left"/>
      </w:pPr>
      <w:r>
        <w:t xml:space="preserve"> □有，□无。具体如下：（按照采购文件规定填写）。</w:t>
      </w:r>
    </w:p>
    <w:p w14:paraId="2E12C845">
      <w:pPr>
        <w:pStyle w:val="9"/>
        <w:jc w:val="left"/>
      </w:pPr>
      <w:r>
        <w:t>10.1乙方向甲方缴纳人民币 / 元作为本合同的履约保证金。</w:t>
      </w:r>
    </w:p>
    <w:p w14:paraId="2354CC9E">
      <w:pPr>
        <w:pStyle w:val="9"/>
        <w:jc w:val="left"/>
      </w:pPr>
      <w:r>
        <w:t>10.2履约保证金缴纳形式：支票/汇票/电汇/保函等非现金形式。</w:t>
      </w:r>
    </w:p>
    <w:p w14:paraId="42B0AED9">
      <w:pPr>
        <w:pStyle w:val="9"/>
        <w:jc w:val="left"/>
      </w:pPr>
      <w:r>
        <w:t>10.3履约保证金合同履行完毕前有效，合同履行完毕后一次性结清退还。</w:t>
      </w:r>
    </w:p>
    <w:p w14:paraId="10B35374">
      <w:pPr>
        <w:pStyle w:val="9"/>
        <w:jc w:val="left"/>
        <w:outlineLvl w:val="3"/>
      </w:pPr>
      <w:r>
        <w:rPr>
          <w:b/>
          <w:sz w:val="24"/>
        </w:rPr>
        <w:t xml:space="preserve"> 十一、合同期限</w:t>
      </w:r>
      <w:r>
        <w:br w:type="textWrapping"/>
      </w:r>
    </w:p>
    <w:p w14:paraId="2B6E60EC">
      <w:pPr>
        <w:pStyle w:val="9"/>
        <w:jc w:val="left"/>
        <w:outlineLvl w:val="3"/>
      </w:pPr>
      <w:r>
        <w:rPr>
          <w:b/>
          <w:sz w:val="24"/>
        </w:rPr>
        <w:t xml:space="preserve"> 十二、保密条款</w:t>
      </w:r>
    </w:p>
    <w:p w14:paraId="70DA3733">
      <w:pPr>
        <w:pStyle w:val="9"/>
        <w:jc w:val="left"/>
      </w:pPr>
      <w:r>
        <w:t>12.1对于在采购和合同履行过程中所获悉的属于保密的内容，甲、乙双方均负有保密义务。</w:t>
      </w:r>
    </w:p>
    <w:p w14:paraId="4ED49CBA">
      <w:pPr>
        <w:pStyle w:val="9"/>
        <w:jc w:val="left"/>
      </w:pPr>
      <w:r>
        <w:t>12.2其他</w:t>
      </w:r>
    </w:p>
    <w:p w14:paraId="235813FE">
      <w:pPr>
        <w:pStyle w:val="9"/>
        <w:jc w:val="left"/>
        <w:outlineLvl w:val="3"/>
      </w:pPr>
      <w:r>
        <w:rPr>
          <w:b/>
          <w:sz w:val="24"/>
        </w:rPr>
        <w:t xml:space="preserve"> 十三、违约责任</w:t>
      </w:r>
    </w:p>
    <w:p w14:paraId="659A58F7">
      <w:pPr>
        <w:pStyle w:val="9"/>
        <w:jc w:val="left"/>
      </w:pPr>
      <w:r>
        <w:t>13.1甲方违约责任</w:t>
      </w:r>
    </w:p>
    <w:p w14:paraId="11906232">
      <w:pPr>
        <w:pStyle w:val="9"/>
        <w:jc w:val="left"/>
      </w:pPr>
      <w:r>
        <w:t>（1）甲方无正当理由拒绝乙方提供合格服务的，甲方应向乙方偿付所拒收合同总价________的违约金</w:t>
      </w:r>
    </w:p>
    <w:p w14:paraId="73509C91">
      <w:pPr>
        <w:pStyle w:val="9"/>
        <w:jc w:val="left"/>
      </w:pPr>
      <w:r>
        <w:t>（2）甲方无故逾期验收和办理合同款项支付手续的,甲方应按逾期付款总额每日________向乙方支付违约金。</w:t>
      </w:r>
    </w:p>
    <w:p w14:paraId="1753F1EA">
      <w:pPr>
        <w:pStyle w:val="9"/>
        <w:jc w:val="left"/>
      </w:pPr>
      <w:r>
        <w:t>（3）其他违约情形</w:t>
      </w:r>
    </w:p>
    <w:p w14:paraId="3762085D">
      <w:pPr>
        <w:pStyle w:val="9"/>
        <w:jc w:val="left"/>
      </w:pPr>
      <w:r>
        <w:t>13.2乙方违约责任</w:t>
      </w:r>
    </w:p>
    <w:p w14:paraId="56898DED">
      <w:pPr>
        <w:pStyle w:val="9"/>
        <w:jc w:val="left"/>
      </w:pPr>
      <w:r>
        <w:t>（1）乙方逾期履行服务的，乙方应按逾期交付总额每日________向甲方支付违约金，由甲方从待付货款中扣除。乙方无正当理由逾期超过约定日期________仍不能交付的，视为“乙方不按合同约定履约”；</w:t>
      </w:r>
    </w:p>
    <w:p w14:paraId="39F5DC24">
      <w:pPr>
        <w:pStyle w:val="9"/>
        <w:jc w:val="left"/>
      </w:pPr>
      <w:r>
        <w:t>（2）乙方所履行的服务不符合合同规定及《采购文件》规定标准的，甲方有权拒绝，乙方愿意整改但逾期履行的，按乙方逾期履行处理。乙方拒绝整改的，视为“乙方不按合同约定履约”</w:t>
      </w:r>
    </w:p>
    <w:p w14:paraId="4F434011">
      <w:pPr>
        <w:pStyle w:val="9"/>
        <w:jc w:val="left"/>
      </w:pPr>
      <w:r>
        <w:t>（3）乙方不按合同约定履约的，甲方可以解除采购合同，并对乙方已缴纳的履约保证金作“不予退还”处理。同时，乙方须按以下约定向甲方支付违约金：</w:t>
      </w:r>
    </w:p>
    <w:p w14:paraId="70AB89AD">
      <w:pPr>
        <w:pStyle w:val="9"/>
        <w:jc w:val="left"/>
      </w:pPr>
      <w:r>
        <w:t>（4）其他违约情形</w:t>
      </w:r>
    </w:p>
    <w:p w14:paraId="4336B579">
      <w:pPr>
        <w:pStyle w:val="9"/>
        <w:jc w:val="left"/>
        <w:outlineLvl w:val="3"/>
      </w:pPr>
      <w:r>
        <w:rPr>
          <w:b/>
          <w:sz w:val="24"/>
        </w:rPr>
        <w:t xml:space="preserve"> 十四、不可抗力事件处理</w:t>
      </w:r>
    </w:p>
    <w:p w14:paraId="5D8047D0">
      <w:pPr>
        <w:pStyle w:val="9"/>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2EF63893">
      <w:pPr>
        <w:pStyle w:val="9"/>
        <w:jc w:val="left"/>
        <w:outlineLvl w:val="3"/>
      </w:pPr>
      <w:r>
        <w:rPr>
          <w:b/>
          <w:sz w:val="24"/>
        </w:rPr>
        <w:t xml:space="preserve"> 十五、解决争议的方法</w:t>
      </w:r>
    </w:p>
    <w:p w14:paraId="6AA7ABA6">
      <w:pPr>
        <w:pStyle w:val="9"/>
        <w:jc w:val="left"/>
      </w:pPr>
      <w:r>
        <w:t>15.1甲、乙双方协商解决。</w:t>
      </w:r>
    </w:p>
    <w:p w14:paraId="718C8EFC">
      <w:pPr>
        <w:pStyle w:val="9"/>
        <w:jc w:val="left"/>
      </w:pPr>
      <w:r>
        <w:t>15.2若协商解决不成，双方明确按以下第_种方式解决：</w:t>
      </w:r>
    </w:p>
    <w:p w14:paraId="15EEFD15">
      <w:pPr>
        <w:pStyle w:val="9"/>
        <w:jc w:val="left"/>
      </w:pPr>
      <w:r>
        <w:t xml:space="preserve"> 1、提交仲裁委员会仲裁，具体如下：</w:t>
      </w:r>
    </w:p>
    <w:p w14:paraId="34300FC9">
      <w:pPr>
        <w:pStyle w:val="9"/>
        <w:spacing w:line="300" w:lineRule="auto"/>
        <w:jc w:val="left"/>
      </w:pPr>
      <w:r>
        <w:t xml:space="preserve"> 2、向人民法院提起诉讼。</w:t>
      </w:r>
    </w:p>
    <w:p w14:paraId="611DF5D9">
      <w:pPr>
        <w:pStyle w:val="9"/>
        <w:jc w:val="left"/>
        <w:outlineLvl w:val="3"/>
      </w:pPr>
      <w:r>
        <w:rPr>
          <w:b/>
          <w:sz w:val="24"/>
        </w:rPr>
        <w:t xml:space="preserve"> 十六、合同其他条款</w:t>
      </w:r>
      <w:r>
        <w:br w:type="textWrapping"/>
      </w:r>
    </w:p>
    <w:p w14:paraId="05A3FA99">
      <w:pPr>
        <w:pStyle w:val="9"/>
        <w:jc w:val="left"/>
        <w:outlineLvl w:val="3"/>
      </w:pPr>
      <w:r>
        <w:rPr>
          <w:b/>
          <w:sz w:val="24"/>
        </w:rPr>
        <w:t xml:space="preserve"> 十七、其他约定</w:t>
      </w:r>
    </w:p>
    <w:p w14:paraId="56CC5756">
      <w:pPr>
        <w:pStyle w:val="9"/>
        <w:jc w:val="left"/>
      </w:pPr>
      <w:r>
        <w:t>17.1合同文件与本合同具有同等法律效力。</w:t>
      </w:r>
    </w:p>
    <w:p w14:paraId="28E7F6B9">
      <w:pPr>
        <w:pStyle w:val="9"/>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2663243F">
      <w:pPr>
        <w:pStyle w:val="9"/>
        <w:jc w:val="left"/>
      </w:pPr>
      <w:r>
        <w:t>17.3本合同未尽事宜，遵照《中华人民共和国民法典》有关条文执行。</w:t>
      </w:r>
    </w:p>
    <w:p w14:paraId="04F5642B">
      <w:pPr>
        <w:pStyle w:val="9"/>
        <w:jc w:val="left"/>
      </w:pPr>
      <w:r>
        <w:t>17.4本合同正本一式_______份，具有同等法律效力，甲方、乙方各执_______份；副本_______份，_______</w:t>
      </w:r>
    </w:p>
    <w:p w14:paraId="72919416">
      <w:pPr>
        <w:pStyle w:val="9"/>
        <w:jc w:val="left"/>
      </w:pPr>
      <w:r>
        <w:t>17.5本合同已用于政府采购合同融资，为本项目提供合同融资的金融机构为：_______，甲方应及时将资金支付到本合同乙方账号。</w:t>
      </w:r>
    </w:p>
    <w:p w14:paraId="7CC6B138">
      <w:pPr>
        <w:pStyle w:val="9"/>
        <w:jc w:val="left"/>
      </w:pPr>
      <w:r>
        <w:t>中标（成交）供应商应于采购合同签订之日起_______内，向发放政采贷的金融机构提交政府采购中标（成交）通知书和政府采购合同，贷款金额以政府采购合同金额为限。</w:t>
      </w:r>
    </w:p>
    <w:p w14:paraId="6FB951AF">
      <w:pPr>
        <w:pStyle w:val="9"/>
        <w:jc w:val="left"/>
      </w:pPr>
      <w:r>
        <w:t>17.6其他</w:t>
      </w:r>
    </w:p>
    <w:p w14:paraId="6E9AE3CA">
      <w:pPr>
        <w:pStyle w:val="9"/>
        <w:jc w:val="left"/>
        <w:outlineLvl w:val="3"/>
      </w:pPr>
      <w:r>
        <w:rPr>
          <w:b/>
          <w:sz w:val="24"/>
        </w:rPr>
        <w:t xml:space="preserve"> 十八、合同附件</w:t>
      </w:r>
      <w:r>
        <w:br w:type="textWrapping"/>
      </w:r>
      <w:r>
        <w:br w:type="textWrapping"/>
      </w:r>
    </w:p>
    <w:p w14:paraId="6E2B3900">
      <w:pPr>
        <w:pStyle w:val="9"/>
        <w:jc w:val="left"/>
      </w:pPr>
      <w:r>
        <w:t xml:space="preserve"> 甲方（采购人）：</w:t>
      </w:r>
    </w:p>
    <w:p w14:paraId="4F2DAA79">
      <w:pPr>
        <w:pStyle w:val="9"/>
        <w:jc w:val="left"/>
      </w:pPr>
      <w:r>
        <w:t xml:space="preserve"> 法定（授权）代表人：</w:t>
      </w:r>
    </w:p>
    <w:p w14:paraId="3710DAF1">
      <w:pPr>
        <w:pStyle w:val="9"/>
        <w:jc w:val="left"/>
      </w:pPr>
      <w:r>
        <w:t xml:space="preserve"> 纳税人识别号：</w:t>
      </w:r>
    </w:p>
    <w:p w14:paraId="19BA12F2">
      <w:pPr>
        <w:pStyle w:val="9"/>
        <w:jc w:val="left"/>
      </w:pPr>
      <w:r>
        <w:t xml:space="preserve"> 开户银行：</w:t>
      </w:r>
    </w:p>
    <w:p w14:paraId="36E9B872">
      <w:pPr>
        <w:pStyle w:val="9"/>
        <w:jc w:val="left"/>
      </w:pPr>
      <w:r>
        <w:t xml:space="preserve"> 账号：</w:t>
      </w:r>
    </w:p>
    <w:p w14:paraId="57206127">
      <w:pPr>
        <w:pStyle w:val="9"/>
        <w:jc w:val="left"/>
      </w:pPr>
      <w:r>
        <w:t xml:space="preserve"> 乙方（中标或成交人）：</w:t>
      </w:r>
    </w:p>
    <w:p w14:paraId="30DFB868">
      <w:pPr>
        <w:pStyle w:val="9"/>
        <w:jc w:val="left"/>
      </w:pPr>
      <w:r>
        <w:t xml:space="preserve"> 法定（授权）代表人：</w:t>
      </w:r>
    </w:p>
    <w:p w14:paraId="3D093892">
      <w:pPr>
        <w:pStyle w:val="9"/>
        <w:jc w:val="left"/>
      </w:pPr>
      <w:r>
        <w:t xml:space="preserve"> 纳税人识别号：</w:t>
      </w:r>
    </w:p>
    <w:p w14:paraId="3AFA82D4">
      <w:pPr>
        <w:pStyle w:val="9"/>
        <w:jc w:val="left"/>
      </w:pPr>
      <w:r>
        <w:t xml:space="preserve"> 开户银行：</w:t>
      </w:r>
    </w:p>
    <w:p w14:paraId="13E44830">
      <w:pPr>
        <w:pStyle w:val="9"/>
        <w:jc w:val="left"/>
      </w:pPr>
      <w:r>
        <w:t xml:space="preserve"> 账号：</w:t>
      </w:r>
    </w:p>
    <w:p w14:paraId="79D44F33">
      <w:pPr>
        <w:pStyle w:val="9"/>
        <w:jc w:val="left"/>
      </w:pPr>
      <w:r>
        <w:t>签订地点：_____________</w:t>
      </w:r>
    </w:p>
    <w:p w14:paraId="2F30E16C">
      <w:pPr>
        <w:pStyle w:val="9"/>
        <w:jc w:val="left"/>
      </w:pPr>
      <w:r>
        <w:t>签订日期：____年___月___日</w:t>
      </w:r>
    </w:p>
    <w:p w14:paraId="3AD0D592">
      <w:pPr>
        <w:pStyle w:val="9"/>
      </w:pPr>
      <w:r>
        <w:t xml:space="preserve"> </w:t>
      </w:r>
      <w:r>
        <w:br w:type="textWrapping"/>
      </w:r>
      <w:r>
        <w:br w:type="page"/>
      </w:r>
    </w:p>
    <w:p w14:paraId="07EF3485">
      <w:pPr>
        <w:pStyle w:val="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14:paraId="1980459A">
      <w:pPr>
        <w:pStyle w:val="9"/>
        <w:jc w:val="center"/>
        <w:outlineLvl w:val="1"/>
      </w:pPr>
      <w:r>
        <w:rPr>
          <w:b/>
          <w:sz w:val="36"/>
        </w:rPr>
        <w:t>第五章 首次响应文件格式</w:t>
      </w:r>
    </w:p>
    <w:p w14:paraId="1006F0C7">
      <w:pPr>
        <w:pStyle w:val="9"/>
        <w:jc w:val="center"/>
        <w:outlineLvl w:val="2"/>
      </w:pPr>
      <w:r>
        <w:rPr>
          <w:b/>
          <w:sz w:val="28"/>
        </w:rPr>
        <w:t>编制说明</w:t>
      </w:r>
    </w:p>
    <w:p w14:paraId="2A17870B">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14:paraId="0CFA08B2">
      <w:pPr>
        <w:pStyle w:val="9"/>
      </w:pPr>
      <w:r>
        <w:t xml:space="preserve"> </w:t>
      </w:r>
      <w:r>
        <w:br w:type="textWrapping"/>
      </w:r>
      <w:r>
        <w:br w:type="page"/>
      </w:r>
    </w:p>
    <w:p w14:paraId="6604930E">
      <w:pPr>
        <w:pStyle w:val="9"/>
        <w:jc w:val="center"/>
        <w:outlineLvl w:val="1"/>
      </w:pPr>
      <w:r>
        <w:rPr>
          <w:b/>
          <w:sz w:val="36"/>
        </w:rPr>
        <w:t>福建省政府采购项目竞争性谈判</w:t>
      </w:r>
    </w:p>
    <w:p w14:paraId="64C0037E">
      <w:pPr>
        <w:pStyle w:val="9"/>
        <w:jc w:val="center"/>
        <w:outlineLvl w:val="2"/>
      </w:pPr>
      <w:r>
        <w:rPr>
          <w:b/>
          <w:sz w:val="28"/>
        </w:rPr>
        <w:t>响应文件</w:t>
      </w:r>
    </w:p>
    <w:p w14:paraId="0B53DE5B">
      <w:pPr>
        <w:pStyle w:val="9"/>
        <w:jc w:val="center"/>
        <w:outlineLvl w:val="2"/>
        <w:rPr>
          <w:b/>
          <w:sz w:val="28"/>
        </w:rPr>
      </w:pPr>
    </w:p>
    <w:p w14:paraId="62D8258E">
      <w:pPr>
        <w:pStyle w:val="9"/>
        <w:jc w:val="center"/>
        <w:outlineLvl w:val="2"/>
      </w:pPr>
      <w:r>
        <w:rPr>
          <w:b/>
          <w:sz w:val="28"/>
        </w:rPr>
        <w:t>（首次）</w:t>
      </w:r>
      <w:r>
        <w:br w:type="textWrapping"/>
      </w:r>
      <w:r>
        <w:br w:type="textWrapping"/>
      </w:r>
      <w:r>
        <w:br w:type="textWrapping"/>
      </w:r>
    </w:p>
    <w:p w14:paraId="1DEA7486">
      <w:pPr>
        <w:pStyle w:val="9"/>
        <w:jc w:val="center"/>
        <w:outlineLvl w:val="2"/>
        <w:rPr>
          <w:b/>
          <w:sz w:val="28"/>
        </w:rPr>
      </w:pPr>
    </w:p>
    <w:p w14:paraId="7FBDAF5B">
      <w:pPr>
        <w:pStyle w:val="9"/>
        <w:jc w:val="center"/>
        <w:outlineLvl w:val="2"/>
      </w:pPr>
      <w:r>
        <w:rPr>
          <w:b/>
          <w:sz w:val="28"/>
        </w:rPr>
        <w:t>项目名称：</w:t>
      </w:r>
    </w:p>
    <w:p w14:paraId="416DD065">
      <w:pPr>
        <w:pStyle w:val="9"/>
        <w:jc w:val="center"/>
        <w:outlineLvl w:val="2"/>
      </w:pPr>
      <w:r>
        <w:rPr>
          <w:b/>
          <w:sz w:val="28"/>
        </w:rPr>
        <w:t>项目编号：</w:t>
      </w:r>
    </w:p>
    <w:p w14:paraId="682045D0">
      <w:pPr>
        <w:pStyle w:val="9"/>
        <w:jc w:val="center"/>
        <w:outlineLvl w:val="2"/>
      </w:pPr>
      <w:r>
        <w:rPr>
          <w:b/>
          <w:sz w:val="28"/>
        </w:rPr>
        <w:t>采购包:</w:t>
      </w:r>
      <w:r>
        <w:br w:type="textWrapping"/>
      </w:r>
      <w:r>
        <w:br w:type="textWrapping"/>
      </w:r>
      <w:r>
        <w:br w:type="textWrapping"/>
      </w:r>
    </w:p>
    <w:p w14:paraId="13EA53AD">
      <w:pPr>
        <w:pStyle w:val="9"/>
        <w:jc w:val="center"/>
        <w:outlineLvl w:val="2"/>
        <w:rPr>
          <w:b/>
          <w:sz w:val="28"/>
        </w:rPr>
      </w:pPr>
    </w:p>
    <w:p w14:paraId="32B3746B">
      <w:pPr>
        <w:pStyle w:val="9"/>
        <w:jc w:val="center"/>
        <w:outlineLvl w:val="2"/>
        <w:rPr>
          <w:b/>
          <w:sz w:val="28"/>
        </w:rPr>
      </w:pPr>
    </w:p>
    <w:p w14:paraId="1498A780">
      <w:pPr>
        <w:pStyle w:val="9"/>
        <w:jc w:val="center"/>
        <w:outlineLvl w:val="2"/>
      </w:pPr>
      <w:r>
        <w:rPr>
          <w:b/>
          <w:sz w:val="28"/>
        </w:rPr>
        <w:t>供应商名称：</w:t>
      </w:r>
    </w:p>
    <w:p w14:paraId="139B499D">
      <w:pPr>
        <w:pStyle w:val="9"/>
        <w:jc w:val="center"/>
        <w:outlineLvl w:val="2"/>
      </w:pPr>
      <w:r>
        <w:rPr>
          <w:b/>
          <w:sz w:val="28"/>
        </w:rPr>
        <w:t>日 期：</w:t>
      </w:r>
    </w:p>
    <w:p w14:paraId="464E0BD9">
      <w:pPr>
        <w:pStyle w:val="9"/>
      </w:pPr>
      <w:r>
        <w:t xml:space="preserve"> </w:t>
      </w:r>
      <w:r>
        <w:br w:type="textWrapping"/>
      </w:r>
      <w:r>
        <w:br w:type="page"/>
      </w:r>
    </w:p>
    <w:p w14:paraId="718E0608">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目录</w:t>
      </w:r>
    </w:p>
    <w:p w14:paraId="364D82A3">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附件1：谈判响应声明</w:t>
      </w:r>
    </w:p>
    <w:p w14:paraId="583959DD">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附件2：报价一览表（含详细报价书）</w:t>
      </w:r>
    </w:p>
    <w:p w14:paraId="462F5320">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附件3：资格证明文件</w:t>
      </w:r>
    </w:p>
    <w:p w14:paraId="33E3328A">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附件4：谈判保证金凭证</w:t>
      </w:r>
    </w:p>
    <w:p w14:paraId="6B9DD6EC">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附件5：技术、服务和商务响应表</w:t>
      </w:r>
    </w:p>
    <w:p w14:paraId="5D72F165">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附件6：相关技术、商务、服务响应承诺及资料</w:t>
      </w:r>
    </w:p>
    <w:p w14:paraId="2A037C04">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附件7：供应商提交符合政府采购政策的证明材料</w:t>
      </w:r>
    </w:p>
    <w:p w14:paraId="62AEC5F1">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附件8：要求作为响应文件组成部分的其他内容（若有）</w:t>
      </w:r>
    </w:p>
    <w:p w14:paraId="2D11A3F2">
      <w:pPr>
        <w:pStyle w:val="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page"/>
      </w:r>
    </w:p>
    <w:p w14:paraId="26AD6E9E">
      <w:pPr>
        <w:pStyle w:val="9"/>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附件1 谈判响应声明</w:t>
      </w:r>
    </w:p>
    <w:p w14:paraId="2191EEC1">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致：(采购人或采购代理机构)</w:t>
      </w:r>
    </w:p>
    <w:p w14:paraId="32E437CE">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1.根据贵方为 项目（项目编号）: 的采购公告（或采购邀请书），我方签字代表</w:t>
      </w:r>
      <w:r>
        <w:rPr>
          <w:rFonts w:hint="eastAsia" w:asciiTheme="minorEastAsia" w:hAnsiTheme="minorEastAsia" w:eastAsiaTheme="minorEastAsia" w:cstheme="minorEastAsia"/>
          <w:sz w:val="24"/>
          <w:szCs w:val="24"/>
          <w:u w:val="single"/>
        </w:rPr>
        <w:t xml:space="preserve"> （全名、职务）</w:t>
      </w:r>
      <w:r>
        <w:rPr>
          <w:rFonts w:hint="eastAsia" w:asciiTheme="minorEastAsia" w:hAnsiTheme="minorEastAsia" w:eastAsiaTheme="minorEastAsia" w:cstheme="minorEastAsia"/>
          <w:sz w:val="24"/>
          <w:szCs w:val="24"/>
        </w:rPr>
        <w:t>经正式授权并代表的供应商</w:t>
      </w:r>
      <w:r>
        <w:rPr>
          <w:rFonts w:hint="eastAsia" w:asciiTheme="minorEastAsia" w:hAnsiTheme="minorEastAsia" w:eastAsiaTheme="minorEastAsia" w:cstheme="minorEastAsia"/>
          <w:sz w:val="24"/>
          <w:szCs w:val="24"/>
          <w:u w:val="single"/>
        </w:rPr>
        <w:t>（供应商名称、地址）</w:t>
      </w:r>
      <w:r>
        <w:rPr>
          <w:rFonts w:hint="eastAsia" w:asciiTheme="minorEastAsia" w:hAnsiTheme="minorEastAsia" w:eastAsiaTheme="minorEastAsia" w:cstheme="minorEastAsia"/>
          <w:sz w:val="24"/>
          <w:szCs w:val="24"/>
        </w:rPr>
        <w:t>提交包含下述内容的首次响应纸质文件正本套，副本套及电子文档套。</w:t>
      </w:r>
    </w:p>
    <w:p w14:paraId="7EC77FDE">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（1）谈判响应声明</w:t>
      </w:r>
    </w:p>
    <w:p w14:paraId="2F473044">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（2）报价一览表（含详细报价书）</w:t>
      </w:r>
    </w:p>
    <w:p w14:paraId="691886FC">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（3）资格证明文件</w:t>
      </w:r>
    </w:p>
    <w:p w14:paraId="63AA6FB0">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（4）谈判保证金凭证</w:t>
      </w:r>
    </w:p>
    <w:p w14:paraId="4EE5E157">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（5）技术、服务和商务响应表</w:t>
      </w:r>
    </w:p>
    <w:p w14:paraId="0693BCA4">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（6）相关技术、商务、服务响应承诺及资料</w:t>
      </w:r>
    </w:p>
    <w:p w14:paraId="3F2E3306">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（7）供应商提交符合政府采购政策的证明材料</w:t>
      </w:r>
    </w:p>
    <w:p w14:paraId="438BC845">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（8）按照谈判文件规定，要求作为响应文件组成部分的其他内容（若有）</w:t>
      </w:r>
    </w:p>
    <w:p w14:paraId="02B741EB">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2.据此函，我方宣布响应承诺如下：</w:t>
      </w:r>
    </w:p>
    <w:p w14:paraId="2D29E97C">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7E625FFA">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50C57870">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3718CC21">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14:paraId="0DF1F4BE">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2.5我方愿意向贵方提供任何与本项目谈判采购有关的数据或资料。若贵方需要，我方愿意提供我方作出的一切承诺的证明材料。</w:t>
      </w:r>
    </w:p>
    <w:p w14:paraId="04EEE31E">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69854A78">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2.7我方承诺遵守《中华人民共和国劳动合同法》有关规定和《中华人民共和国妇女权益保障法 》中关于“劳动和社会保障权益”的有关要求。</w:t>
      </w:r>
    </w:p>
    <w:p w14:paraId="17181235">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2.8我方承诺响应文件所提供的全部资料真实可靠，并接受谈判小组、采购人、采购代理机构、监管部门进一步审查其中任何资料真实性的要求。</w:t>
      </w:r>
    </w:p>
    <w:p w14:paraId="1F861239">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通信地址:</w:t>
      </w:r>
    </w:p>
    <w:p w14:paraId="15764CA7">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 传真号：</w:t>
      </w:r>
    </w:p>
    <w:p w14:paraId="2B43D6D7">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联系电话（固定电话和移动电话）：</w:t>
      </w:r>
    </w:p>
    <w:p w14:paraId="2DB93667">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u w:val="single"/>
        </w:rPr>
        <w:t>（签字）</w:t>
      </w:r>
    </w:p>
    <w:p w14:paraId="3FE8390C">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供应商代表电子信箱：</w:t>
      </w:r>
    </w:p>
    <w:p w14:paraId="75ED7571">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（全称并加盖公章）</w:t>
      </w:r>
    </w:p>
    <w:p w14:paraId="414B3F6B">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14:paraId="18DC3314">
      <w:pPr>
        <w:pStyle w:val="9"/>
      </w:pPr>
      <w:r>
        <w:t xml:space="preserve"> </w:t>
      </w:r>
      <w:r>
        <w:br w:type="textWrapping"/>
      </w:r>
      <w:r>
        <w:br w:type="page"/>
      </w:r>
    </w:p>
    <w:p w14:paraId="7058A922">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附件2 报价一览表</w:t>
      </w:r>
    </w:p>
    <w:p w14:paraId="7786382E">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（全称加盖单位公章）</w:t>
      </w:r>
      <w:r>
        <w:rPr>
          <w:rFonts w:hint="eastAsia" w:asciiTheme="minorEastAsia" w:hAnsiTheme="minorEastAsia" w:eastAsiaTheme="minorEastAsia" w:cstheme="minorEastAsia"/>
          <w:sz w:val="24"/>
          <w:szCs w:val="24"/>
        </w:rPr>
        <w:t xml:space="preserve"> 项目编号∶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货币单位：元人民币</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3385"/>
        <w:gridCol w:w="1619"/>
        <w:gridCol w:w="1769"/>
      </w:tblGrid>
      <w:tr w14:paraId="40BAF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AED2D46">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p>
        </w:tc>
        <w:tc>
          <w:tcPr>
            <w:tcW w:w="1519" w:type="dxa"/>
          </w:tcPr>
          <w:p w14:paraId="7E44AF81">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首次报价</w:t>
            </w:r>
          </w:p>
        </w:tc>
        <w:tc>
          <w:tcPr>
            <w:tcW w:w="3385" w:type="dxa"/>
          </w:tcPr>
          <w:p w14:paraId="664F98D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交货期/工期/项目完成时间/服务时间</w:t>
            </w:r>
          </w:p>
        </w:tc>
        <w:tc>
          <w:tcPr>
            <w:tcW w:w="1619" w:type="dxa"/>
          </w:tcPr>
          <w:p w14:paraId="27051B05">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谈判保证金</w:t>
            </w:r>
          </w:p>
        </w:tc>
        <w:tc>
          <w:tcPr>
            <w:tcW w:w="1769" w:type="dxa"/>
          </w:tcPr>
          <w:p w14:paraId="6065E3D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2D1FF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A9D4FE1">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p>
        </w:tc>
        <w:tc>
          <w:tcPr>
            <w:tcW w:w="1519" w:type="dxa"/>
          </w:tcPr>
          <w:p w14:paraId="015AB4A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3385" w:type="dxa"/>
          </w:tcPr>
          <w:p w14:paraId="13B766C8">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1619" w:type="dxa"/>
          </w:tcPr>
          <w:p w14:paraId="3086781C">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1769" w:type="dxa"/>
          </w:tcPr>
          <w:p w14:paraId="7C89E62A">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bl>
    <w:p w14:paraId="1D34CA4C">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u w:val="single"/>
        </w:rPr>
        <w:t>（签字）</w:t>
      </w:r>
    </w:p>
    <w:p w14:paraId="4B5939AD">
      <w:pPr>
        <w:pStyle w:val="9"/>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br w:type="textWrapping"/>
      </w:r>
      <w:r>
        <w:br w:type="page"/>
      </w:r>
    </w:p>
    <w:p w14:paraId="5F78E68D">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b/>
          <w:sz w:val="24"/>
          <w:szCs w:val="24"/>
        </w:rPr>
      </w:pPr>
      <w:r>
        <w:rPr>
          <w:b/>
          <w:sz w:val="24"/>
          <w:szCs w:val="24"/>
        </w:rPr>
        <w:t>附件2-1 详细报价书</w:t>
      </w:r>
    </w:p>
    <w:p w14:paraId="777E1D76">
      <w:pPr>
        <w:pStyle w:val="9"/>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b/>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（全称加盖单位公章）</w:t>
      </w:r>
      <w:r>
        <w:rPr>
          <w:rFonts w:hint="eastAsia" w:asciiTheme="minorEastAsia" w:hAnsiTheme="minorEastAsia" w:eastAsiaTheme="minorEastAsia" w:cstheme="minorEastAsia"/>
          <w:sz w:val="24"/>
          <w:szCs w:val="24"/>
        </w:rPr>
        <w:t xml:space="preserve"> 项目编号∶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货币单位：元人民币</w:t>
      </w:r>
    </w:p>
    <w:p w14:paraId="16968DDD">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sz w:val="24"/>
          <w:szCs w:val="24"/>
          <w:lang w:val="en-US" w:eastAsia="zh-CN"/>
        </w:rPr>
      </w:pPr>
      <w:r>
        <w:rPr>
          <w:rFonts w:hint="eastAsia"/>
          <w:sz w:val="24"/>
          <w:szCs w:val="24"/>
          <w:lang w:val="en-US" w:eastAsia="zh-CN"/>
        </w:rPr>
        <w:t xml:space="preserve">    </w:t>
      </w:r>
    </w:p>
    <w:p w14:paraId="182E84A5">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sz w:val="24"/>
          <w:szCs w:val="24"/>
          <w:lang w:val="en-US" w:eastAsia="zh-CN"/>
        </w:rPr>
      </w:pPr>
    </w:p>
    <w:p w14:paraId="66B5CEB8">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default"/>
          <w:sz w:val="24"/>
          <w:szCs w:val="24"/>
          <w:lang w:val="en-US" w:eastAsia="zh-CN"/>
        </w:rPr>
      </w:pPr>
      <w:r>
        <w:rPr>
          <w:rFonts w:hint="eastAsia"/>
          <w:sz w:val="24"/>
          <w:szCs w:val="24"/>
          <w:lang w:val="en-US" w:eastAsia="zh-CN"/>
        </w:rPr>
        <w:t>格式自拟</w:t>
      </w:r>
    </w:p>
    <w:p w14:paraId="677BAE2B">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sz w:val="24"/>
          <w:szCs w:val="24"/>
        </w:rPr>
      </w:pPr>
    </w:p>
    <w:p w14:paraId="57D767E8">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sz w:val="24"/>
          <w:szCs w:val="24"/>
        </w:rPr>
      </w:pPr>
    </w:p>
    <w:p w14:paraId="0D508FA1">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sz w:val="24"/>
          <w:szCs w:val="24"/>
        </w:rPr>
      </w:pPr>
    </w:p>
    <w:p w14:paraId="2E5001DA">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sz w:val="24"/>
          <w:szCs w:val="24"/>
        </w:rPr>
      </w:pPr>
    </w:p>
    <w:p w14:paraId="7F610321">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sz w:val="24"/>
          <w:szCs w:val="24"/>
        </w:rPr>
      </w:pPr>
      <w:r>
        <w:rPr>
          <w:sz w:val="24"/>
          <w:szCs w:val="24"/>
        </w:rPr>
        <w:t>供应商代表：</w:t>
      </w:r>
      <w:r>
        <w:rPr>
          <w:sz w:val="24"/>
          <w:szCs w:val="24"/>
          <w:u w:val="single"/>
        </w:rPr>
        <w:t>（签字）</w:t>
      </w:r>
    </w:p>
    <w:p w14:paraId="77844568">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sz w:val="24"/>
          <w:szCs w:val="24"/>
        </w:rPr>
      </w:pPr>
      <w:r>
        <w:rPr>
          <w:sz w:val="24"/>
          <w:szCs w:val="24"/>
        </w:rPr>
        <w:t>供应商名称：</w:t>
      </w:r>
      <w:r>
        <w:rPr>
          <w:sz w:val="24"/>
          <w:szCs w:val="24"/>
          <w:u w:val="single"/>
        </w:rPr>
        <w:t>（全称并加盖公章）</w:t>
      </w:r>
    </w:p>
    <w:p w14:paraId="2CB32EDA">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29C2696D">
      <w:pPr>
        <w:pStyle w:val="9"/>
      </w:pPr>
      <w:r>
        <w:t xml:space="preserve"> </w:t>
      </w:r>
      <w:r>
        <w:br w:type="textWrapping"/>
      </w:r>
      <w:r>
        <w:br w:type="page"/>
      </w:r>
    </w:p>
    <w:p w14:paraId="10F05188">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附件3 资格证明文件</w:t>
      </w:r>
    </w:p>
    <w:p w14:paraId="6485DE02">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附件3-1 参加竞争性谈判的声明函 </w:t>
      </w:r>
    </w:p>
    <w:p w14:paraId="2FD3B520">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(采购人或采购代理机构)</w:t>
      </w:r>
    </w:p>
    <w:p w14:paraId="3D9F20F0">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1、关于贵方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项目（项目编号: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14:paraId="52D6D23D">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2、供应商的基本概况：</w:t>
      </w:r>
    </w:p>
    <w:p w14:paraId="5BC2DCD4">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2.1供应商单位名称：</w:t>
      </w:r>
      <w:r>
        <w:rPr>
          <w:rFonts w:hint="eastAsia" w:asciiTheme="minorEastAsia" w:hAnsiTheme="minorEastAsia" w:eastAsiaTheme="minorEastAsia" w:cstheme="minorEastAsia"/>
          <w:sz w:val="24"/>
          <w:szCs w:val="24"/>
          <w:u w:val="single"/>
        </w:rPr>
        <w:t xml:space="preserve">           </w:t>
      </w:r>
    </w:p>
    <w:p w14:paraId="68ABDCD9">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2.2注册地址：</w:t>
      </w:r>
      <w:r>
        <w:rPr>
          <w:rFonts w:hint="eastAsia" w:asciiTheme="minorEastAsia" w:hAnsiTheme="minorEastAsia" w:eastAsiaTheme="minorEastAsia" w:cstheme="minorEastAsia"/>
          <w:sz w:val="24"/>
          <w:szCs w:val="24"/>
          <w:u w:val="single"/>
        </w:rPr>
        <w:t xml:space="preserve">           </w:t>
      </w:r>
    </w:p>
    <w:p w14:paraId="047D1D6F">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2.3单位负责人姓名：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4D6DB6BC">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备注：“单位负责人”指单位法定代表人（供应商为法人的）或法律、法规规定代表单位行使职权的主要负责人（供应商为其他组织的）。</w:t>
      </w:r>
    </w:p>
    <w:p w14:paraId="25D25EA5">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对于接受联合体形式的谈判且供应商是联合体的，则联合体各成员都应当提交本资格证明文件。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p>
    <w:p w14:paraId="400A1342">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u w:val="single"/>
        </w:rPr>
        <w:t>(签字)</w:t>
      </w:r>
    </w:p>
    <w:p w14:paraId="7C37D1BE">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（全称并加盖公章）</w:t>
      </w:r>
    </w:p>
    <w:p w14:paraId="7F9862FE">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6C4454F5">
      <w:pPr>
        <w:pStyle w:val="9"/>
      </w:pPr>
      <w:r>
        <w:t xml:space="preserve"> </w:t>
      </w:r>
      <w:r>
        <w:br w:type="textWrapping"/>
      </w:r>
      <w:r>
        <w:br w:type="page"/>
      </w:r>
    </w:p>
    <w:p w14:paraId="66B8A5CB">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附件3-2 供应商的资格声明</w:t>
      </w:r>
    </w:p>
    <w:p w14:paraId="6832545A">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(采购人或采购代理机构)</w:t>
      </w:r>
    </w:p>
    <w:p w14:paraId="0DB72E39">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6"/>
        <w:tblW w:w="947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39"/>
        <w:gridCol w:w="3837"/>
      </w:tblGrid>
      <w:tr w14:paraId="275979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39" w:type="dxa"/>
          </w:tcPr>
          <w:p w14:paraId="0E0592A1">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《中华人民共和国政府采购法》第二十二条对供应商的要求</w:t>
            </w:r>
          </w:p>
        </w:tc>
        <w:tc>
          <w:tcPr>
            <w:tcW w:w="3837" w:type="dxa"/>
          </w:tcPr>
          <w:p w14:paraId="29C42FAF">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供应商对是否符合要求做如实声明</w:t>
            </w:r>
          </w:p>
        </w:tc>
      </w:tr>
      <w:tr w14:paraId="69084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39" w:type="dxa"/>
          </w:tcPr>
          <w:p w14:paraId="3DFC8A7A">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w:t>
            </w:r>
          </w:p>
        </w:tc>
        <w:tc>
          <w:tcPr>
            <w:tcW w:w="3837" w:type="dxa"/>
          </w:tcPr>
          <w:p w14:paraId="7E209F57">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14:paraId="2E6FD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39" w:type="dxa"/>
          </w:tcPr>
          <w:p w14:paraId="412C13D6">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（2）具有良好的商业信誉和健全的财务会计制度</w:t>
            </w:r>
          </w:p>
        </w:tc>
        <w:tc>
          <w:tcPr>
            <w:tcW w:w="3837" w:type="dxa"/>
          </w:tcPr>
          <w:p w14:paraId="110EF6BD">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14:paraId="447CE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39" w:type="dxa"/>
          </w:tcPr>
          <w:p w14:paraId="38EECBB4">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（3）具有履行合同所必需的设备和专业技术能力</w:t>
            </w:r>
          </w:p>
        </w:tc>
        <w:tc>
          <w:tcPr>
            <w:tcW w:w="3837" w:type="dxa"/>
          </w:tcPr>
          <w:p w14:paraId="79F13E2A">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14:paraId="080E5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39" w:type="dxa"/>
          </w:tcPr>
          <w:p w14:paraId="22F1E0CB">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（4）有依法缴纳税收和社会保障资金的良好记录</w:t>
            </w:r>
          </w:p>
        </w:tc>
        <w:tc>
          <w:tcPr>
            <w:tcW w:w="3837" w:type="dxa"/>
          </w:tcPr>
          <w:p w14:paraId="08E70F10">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14:paraId="472D1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39" w:type="dxa"/>
          </w:tcPr>
          <w:p w14:paraId="53E1A4A0">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（5）参加政府采购活动前三年内，在经营活动中没有重大违法记录</w:t>
            </w:r>
          </w:p>
        </w:tc>
        <w:tc>
          <w:tcPr>
            <w:tcW w:w="3837" w:type="dxa"/>
          </w:tcPr>
          <w:p w14:paraId="1E93A75A">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14:paraId="49523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39" w:type="dxa"/>
          </w:tcPr>
          <w:p w14:paraId="64B0C68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（6）法律、行政法规规定的其他条件。</w:t>
            </w:r>
          </w:p>
        </w:tc>
        <w:tc>
          <w:tcPr>
            <w:tcW w:w="3837" w:type="dxa"/>
          </w:tcPr>
          <w:p w14:paraId="13E2508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14:paraId="44601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39" w:type="dxa"/>
          </w:tcPr>
          <w:p w14:paraId="0549A195">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谈判文件对合格供应商的一般规定</w:t>
            </w:r>
          </w:p>
        </w:tc>
        <w:tc>
          <w:tcPr>
            <w:tcW w:w="3837" w:type="dxa"/>
          </w:tcPr>
          <w:p w14:paraId="359D7880">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供应商对是否违反一般规定做如实声明</w:t>
            </w:r>
          </w:p>
        </w:tc>
      </w:tr>
      <w:tr w14:paraId="5862A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39" w:type="dxa"/>
          </w:tcPr>
          <w:p w14:paraId="7260D672">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供应商除了应遵守政府采购法及实施条例、政府采购非招标采购方式管理办法及财政部、福建省财政厅有关政府采购文件的规定外，还应遵守有关法律、法规和规章的强制性规定。</w:t>
            </w:r>
          </w:p>
        </w:tc>
        <w:tc>
          <w:tcPr>
            <w:tcW w:w="3837" w:type="dxa"/>
          </w:tcPr>
          <w:p w14:paraId="4BBFE9AC">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14:paraId="6E2F8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39" w:type="dxa"/>
          </w:tcPr>
          <w:p w14:paraId="2FCBFCD1">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为采购项目提供整体设计、规范编制或项目管理、监理、检测等服务的供应商，不得再参加该采购项目除整体设计、规范编制和项目管理、监理、检测等服务之外的其他采购活动。</w:t>
            </w:r>
          </w:p>
        </w:tc>
        <w:tc>
          <w:tcPr>
            <w:tcW w:w="3837" w:type="dxa"/>
          </w:tcPr>
          <w:p w14:paraId="15E21501">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14:paraId="72F01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39" w:type="dxa"/>
          </w:tcPr>
          <w:p w14:paraId="5775BA8D">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列入失信被执行人、重大税收违法案件当事人名单、政府采购严重违法失信行为记录名单的供应商，不得参加政府采购活动。</w:t>
            </w:r>
          </w:p>
        </w:tc>
        <w:tc>
          <w:tcPr>
            <w:tcW w:w="3837" w:type="dxa"/>
          </w:tcPr>
          <w:p w14:paraId="7A55D2D6">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bl>
    <w:p w14:paraId="7AB9BF52">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2、我方对上述声明的真实性、合法性、准确性、有效性负责，并愿意根据谈判文件和谈判过程中贵方要求提供全部现有资料、数据、文件等予以证实。</w:t>
      </w:r>
    </w:p>
    <w:p w14:paraId="54D79F43">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备注：对于接受联合体形式的谈判且供应商是联合体的，则联合体各成员都应当提交本资格证明文件。</w:t>
      </w:r>
    </w:p>
    <w:p w14:paraId="4E5D8B0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p w14:paraId="07EC87BE">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p w14:paraId="253F2BD7">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u w:val="single"/>
        </w:rPr>
        <w:t>(签字)</w:t>
      </w:r>
    </w:p>
    <w:p w14:paraId="69A0BCAC">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（全称并加盖公章）</w:t>
      </w:r>
    </w:p>
    <w:p w14:paraId="2B98A0AC">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57FEE8F2">
      <w:pPr>
        <w:pStyle w:val="9"/>
      </w:pPr>
      <w:r>
        <w:t xml:space="preserve"> </w:t>
      </w:r>
      <w:r>
        <w:br w:type="textWrapping"/>
      </w:r>
      <w:r>
        <w:br w:type="page"/>
      </w:r>
    </w:p>
    <w:p w14:paraId="3B9CB88F">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附件3-3 单位负责人授权书</w:t>
      </w:r>
    </w:p>
    <w:p w14:paraId="4630CED0">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(采购人或采购代理机构)</w:t>
      </w:r>
    </w:p>
    <w:p w14:paraId="3D21AA9E">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我方的单位负责人</w:t>
      </w:r>
      <w:r>
        <w:rPr>
          <w:rFonts w:hint="eastAsia" w:asciiTheme="minorEastAsia" w:hAnsiTheme="minorEastAsia" w:eastAsiaTheme="minorEastAsia" w:cstheme="minorEastAsia"/>
          <w:sz w:val="24"/>
          <w:szCs w:val="24"/>
          <w:u w:val="single"/>
        </w:rPr>
        <w:t xml:space="preserve">（填写“单位负责人全名”） </w:t>
      </w:r>
      <w:r>
        <w:rPr>
          <w:rFonts w:hint="eastAsia" w:asciiTheme="minorEastAsia" w:hAnsiTheme="minorEastAsia" w:eastAsiaTheme="minorEastAsia" w:cstheme="minorEastAsia"/>
          <w:sz w:val="24"/>
          <w:szCs w:val="24"/>
        </w:rPr>
        <w:t>授权</w:t>
      </w:r>
      <w:r>
        <w:rPr>
          <w:rFonts w:hint="eastAsia" w:asciiTheme="minorEastAsia" w:hAnsiTheme="minorEastAsia" w:eastAsiaTheme="minorEastAsia" w:cstheme="minorEastAsia"/>
          <w:sz w:val="24"/>
          <w:szCs w:val="24"/>
          <w:u w:val="single"/>
        </w:rPr>
        <w:t>（填写“供应商代表全名”）</w:t>
      </w:r>
      <w:r>
        <w:rPr>
          <w:rFonts w:hint="eastAsia" w:asciiTheme="minorEastAsia" w:hAnsiTheme="minorEastAsia" w:eastAsiaTheme="minorEastAsia" w:cstheme="minorEastAsia"/>
          <w:sz w:val="24"/>
          <w:szCs w:val="24"/>
        </w:rPr>
        <w:t>为我方的供应商代表，代表我方参加</w:t>
      </w:r>
      <w:r>
        <w:rPr>
          <w:rFonts w:hint="eastAsia" w:asciiTheme="minorEastAsia" w:hAnsiTheme="minorEastAsia" w:eastAsiaTheme="minorEastAsia" w:cstheme="minorEastAsia"/>
          <w:sz w:val="24"/>
          <w:szCs w:val="24"/>
          <w:u w:val="single"/>
        </w:rPr>
        <w:t>（填写“项目名称”）</w:t>
      </w:r>
      <w:r>
        <w:rPr>
          <w:rFonts w:hint="eastAsia" w:asciiTheme="minorEastAsia" w:hAnsiTheme="minorEastAsia" w:eastAsiaTheme="minorEastAsia" w:cstheme="minorEastAsia"/>
          <w:sz w:val="24"/>
          <w:szCs w:val="24"/>
        </w:rPr>
        <w:t>项目（项目编号：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399C0EDF">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供应商代表无转委权。特此授权。</w:t>
      </w:r>
    </w:p>
    <w:p w14:paraId="020AF4A1">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（以下无正文）</w:t>
      </w:r>
      <w:r>
        <w:rPr>
          <w:rFonts w:hint="eastAsia" w:asciiTheme="minorEastAsia" w:hAnsiTheme="minorEastAsia" w:eastAsiaTheme="minorEastAsia" w:cstheme="minorEastAsia"/>
          <w:sz w:val="24"/>
          <w:szCs w:val="24"/>
        </w:rPr>
        <w:br w:type="textWrapping"/>
      </w:r>
    </w:p>
    <w:p w14:paraId="7A4B7636">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单位负责人：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身份证号：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手机：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14:paraId="7ACBC861">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 身份证号：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手机：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br w:type="textWrapping"/>
      </w:r>
    </w:p>
    <w:p w14:paraId="6E00159E">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14:paraId="55D80916">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（全称并加盖单位公章）</w:t>
      </w:r>
    </w:p>
    <w:p w14:paraId="0D65E4FF">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单位负责人签字或盖章：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br w:type="textWrapping"/>
      </w:r>
    </w:p>
    <w:p w14:paraId="1AB0506E">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14:paraId="67175BB3">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供应商代表签字：</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14:paraId="453E105E">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签署日期：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20AE07C4">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附：单位负责人、供应商代表的身份证正反面复印件</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3C02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934C719">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要求：真实、有效、清晰</w:t>
            </w:r>
          </w:p>
        </w:tc>
      </w:tr>
    </w:tbl>
    <w:p w14:paraId="0448D886">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14:paraId="19398405">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1、企业（银行、保险、石油石化、电力、电信等行业除外）、事业单位和社会团体法人的“单位负责人”指法定代表人，即与实际提交的“营业执照等证明文件”载明的一致。</w:t>
      </w:r>
    </w:p>
    <w:p w14:paraId="01C3242B">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14:paraId="2FC4205B">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1A9E321C">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4、对于接受联合体形式的谈判且供应商是联合体的，则只需要联合体的牵头方提交本授权书，在纸质响应文件正本中的本授权书应为原件。</w:t>
      </w:r>
    </w:p>
    <w:p w14:paraId="3048234E">
      <w:pPr>
        <w:pStyle w:val="9"/>
      </w:pPr>
      <w:r>
        <w:t xml:space="preserve"> </w:t>
      </w:r>
      <w:r>
        <w:br w:type="textWrapping"/>
      </w:r>
      <w:r>
        <w:br w:type="page"/>
      </w:r>
    </w:p>
    <w:p w14:paraId="723E5948">
      <w:pPr>
        <w:pStyle w:val="9"/>
        <w:jc w:val="center"/>
        <w:outlineLvl w:val="2"/>
      </w:pPr>
      <w:r>
        <w:rPr>
          <w:b/>
          <w:sz w:val="28"/>
        </w:rPr>
        <w:t>附件3-4 证明材料</w:t>
      </w:r>
    </w:p>
    <w:p w14:paraId="1AB3F9D2">
      <w:pPr>
        <w:pStyle w:val="9"/>
        <w:ind w:firstLine="480"/>
        <w:jc w:val="left"/>
      </w:pPr>
      <w:r>
        <w:t>注：根据采购文件须知前附表1第1项号的“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14:paraId="2E3E41E0">
      <w:pPr>
        <w:pStyle w:val="9"/>
        <w:jc w:val="center"/>
        <w:outlineLvl w:val="2"/>
      </w:pPr>
      <w:r>
        <w:rPr>
          <w:b/>
          <w:sz w:val="28"/>
        </w:rPr>
        <w:t>附件3-4-1 福建省政府采购供应商资格承诺函</w:t>
      </w:r>
    </w:p>
    <w:p w14:paraId="0C200274">
      <w:pPr>
        <w:pStyle w:val="9"/>
        <w:ind w:firstLine="480"/>
        <w:jc w:val="left"/>
      </w:pPr>
      <w:r>
        <w:t>致：</w:t>
      </w:r>
      <w:r>
        <w:rPr>
          <w:u w:val="single"/>
        </w:rPr>
        <w:t>（采购人或采购代理机构）</w:t>
      </w:r>
    </w:p>
    <w:p w14:paraId="5F0DC0F5">
      <w:pPr>
        <w:pStyle w:val="9"/>
        <w:ind w:firstLine="960"/>
        <w:jc w:val="left"/>
      </w:pPr>
      <w:r>
        <w:t>单位名称(自然人姓名):</w:t>
      </w:r>
    </w:p>
    <w:p w14:paraId="3DAED6C1">
      <w:pPr>
        <w:pStyle w:val="9"/>
        <w:ind w:firstLine="960"/>
        <w:jc w:val="left"/>
      </w:pPr>
      <w:r>
        <w:t>统一社会信用代码(自然人身份证号码):</w:t>
      </w:r>
    </w:p>
    <w:p w14:paraId="42513F9D">
      <w:pPr>
        <w:pStyle w:val="9"/>
        <w:ind w:firstLine="960"/>
        <w:jc w:val="left"/>
      </w:pPr>
      <w:r>
        <w:t>法定代表人(负责人):</w:t>
      </w:r>
    </w:p>
    <w:p w14:paraId="7EBDA752">
      <w:pPr>
        <w:pStyle w:val="9"/>
        <w:ind w:firstLine="960"/>
        <w:jc w:val="left"/>
      </w:pPr>
      <w:r>
        <w:t>联系地址和电话:</w:t>
      </w:r>
    </w:p>
    <w:p w14:paraId="3DF6B7C3">
      <w:pPr>
        <w:pStyle w:val="9"/>
        <w:ind w:firstLine="480"/>
        <w:jc w:val="left"/>
      </w:pPr>
      <w:r>
        <w:t>我单位(本人)自愿参加本次政府采购活动，严格遵守《中华人民共和国政府采购法》及相关法律法规，坚守公开、公平公正和诚实信用等原则，依法诚信经营，并郑重承诺:</w:t>
      </w:r>
    </w:p>
    <w:p w14:paraId="438C30CB">
      <w:pPr>
        <w:pStyle w:val="9"/>
        <w:ind w:firstLine="480"/>
        <w:jc w:val="left"/>
      </w:pPr>
      <w:r>
        <w:t>一、我单位(本人)具备采购文件要求以及《中华人民共和国政府采购法》第二十二条规定的条件:</w:t>
      </w:r>
    </w:p>
    <w:p w14:paraId="0D0DCDE6">
      <w:pPr>
        <w:pStyle w:val="9"/>
        <w:ind w:firstLine="960"/>
        <w:jc w:val="left"/>
      </w:pPr>
      <w:r>
        <w:t>1.具有独立承担民事责任的能力;</w:t>
      </w:r>
    </w:p>
    <w:p w14:paraId="05897DFE">
      <w:pPr>
        <w:pStyle w:val="9"/>
        <w:ind w:firstLine="960"/>
        <w:jc w:val="left"/>
      </w:pPr>
      <w:r>
        <w:t>2.具有良好的商业信誉和健全的财务会计制度;</w:t>
      </w:r>
    </w:p>
    <w:p w14:paraId="7029C4FF">
      <w:pPr>
        <w:pStyle w:val="9"/>
        <w:ind w:firstLine="960"/>
        <w:jc w:val="left"/>
      </w:pPr>
      <w:r>
        <w:t>3.具有履行合同所必需的设备和专业技术能力;</w:t>
      </w:r>
    </w:p>
    <w:p w14:paraId="3DFD2ED1">
      <w:pPr>
        <w:pStyle w:val="9"/>
        <w:ind w:firstLine="960"/>
        <w:jc w:val="left"/>
      </w:pPr>
      <w:r>
        <w:t>4.有依法缴纳税收和社会保障资金的良好记录;</w:t>
      </w:r>
    </w:p>
    <w:p w14:paraId="51B4D004">
      <w:pPr>
        <w:pStyle w:val="9"/>
        <w:ind w:firstLine="960"/>
        <w:jc w:val="left"/>
      </w:pPr>
      <w:r>
        <w:t>5.参加政府采购活动前三年内，在经营活动中没有重大违法记录；</w:t>
      </w:r>
    </w:p>
    <w:p w14:paraId="60AB0DD9">
      <w:pPr>
        <w:pStyle w:val="9"/>
        <w:ind w:firstLine="960"/>
        <w:jc w:val="left"/>
      </w:pPr>
      <w:r>
        <w:t>6.法律、行政法规规定的其他条件。</w:t>
      </w:r>
    </w:p>
    <w:p w14:paraId="2E7116A2">
      <w:pPr>
        <w:pStyle w:val="9"/>
        <w:ind w:firstLine="480"/>
        <w:jc w:val="left"/>
      </w:pPr>
      <w: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B437733">
      <w:pPr>
        <w:pStyle w:val="9"/>
        <w:ind w:firstLine="480"/>
        <w:jc w:val="left"/>
      </w:pPr>
      <w: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D7E279F">
      <w:pPr>
        <w:pStyle w:val="9"/>
        <w:ind w:firstLine="480"/>
        <w:jc w:val="right"/>
      </w:pPr>
      <w:r>
        <w:t>供应商：</w:t>
      </w:r>
      <w:r>
        <w:rPr>
          <w:u w:val="single"/>
        </w:rPr>
        <w:t>名称(单位公章):</w:t>
      </w:r>
    </w:p>
    <w:p w14:paraId="397AEC50">
      <w:pPr>
        <w:pStyle w:val="9"/>
        <w:ind w:firstLine="480"/>
        <w:jc w:val="right"/>
      </w:pPr>
      <w:r>
        <w:t>日期：</w:t>
      </w:r>
      <w:r>
        <w:rPr>
          <w:u w:val="single"/>
        </w:rPr>
        <w:t>　　年　　月　　日</w:t>
      </w:r>
    </w:p>
    <w:p w14:paraId="6C65FF62">
      <w:pPr>
        <w:pStyle w:val="9"/>
        <w:ind w:firstLine="480"/>
        <w:jc w:val="left"/>
      </w:pPr>
      <w:r>
        <w:t>注：</w:t>
      </w:r>
    </w:p>
    <w:p w14:paraId="6B71C211">
      <w:pPr>
        <w:pStyle w:val="9"/>
        <w:ind w:firstLine="960"/>
        <w:jc w:val="left"/>
      </w:pPr>
      <w:r>
        <w:t>1.我单位(本人)专指参加政府采购活动的供应商(含自然人)；</w:t>
      </w:r>
    </w:p>
    <w:p w14:paraId="085A8881">
      <w:pPr>
        <w:pStyle w:val="9"/>
        <w:ind w:firstLine="960"/>
        <w:jc w:val="left"/>
      </w:pPr>
      <w:r>
        <w:t>2.资格承诺的供应商应在投标(响应)文件中按此模板提供承诺函，否则，视为未按照招标文件规定提交投标人的资格及资信文件，按资格审查不通过处理。</w:t>
      </w:r>
    </w:p>
    <w:p w14:paraId="4F831E0F">
      <w:pPr>
        <w:pStyle w:val="5"/>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auto"/>
          <w:spacing w:val="0"/>
          <w:sz w:val="24"/>
          <w:szCs w:val="24"/>
          <w:highlight w:val="none"/>
        </w:rPr>
      </w:pPr>
    </w:p>
    <w:p w14:paraId="062D18B8">
      <w:pPr>
        <w:pStyle w:val="9"/>
        <w:jc w:val="center"/>
        <w:outlineLvl w:val="2"/>
        <w:rPr>
          <w:b/>
          <w:sz w:val="28"/>
        </w:rPr>
      </w:pPr>
    </w:p>
    <w:p w14:paraId="0AF8F3AA">
      <w:pPr>
        <w:pStyle w:val="9"/>
        <w:jc w:val="center"/>
        <w:outlineLvl w:val="2"/>
        <w:rPr>
          <w:b/>
          <w:sz w:val="28"/>
        </w:rPr>
      </w:pPr>
    </w:p>
    <w:p w14:paraId="64876222">
      <w:pPr>
        <w:pStyle w:val="9"/>
        <w:jc w:val="center"/>
        <w:outlineLvl w:val="2"/>
        <w:rPr>
          <w:b/>
          <w:sz w:val="28"/>
        </w:rPr>
      </w:pPr>
    </w:p>
    <w:p w14:paraId="1AB84973">
      <w:pPr>
        <w:pStyle w:val="9"/>
        <w:jc w:val="center"/>
        <w:outlineLvl w:val="2"/>
      </w:pPr>
      <w:r>
        <w:rPr>
          <w:b/>
          <w:sz w:val="28"/>
        </w:rPr>
        <w:t>附件3-4-</w:t>
      </w:r>
      <w:r>
        <w:rPr>
          <w:rFonts w:hint="eastAsia"/>
          <w:b/>
          <w:sz w:val="28"/>
          <w:lang w:val="en-US" w:eastAsia="zh-CN"/>
        </w:rPr>
        <w:t xml:space="preserve">2                    </w:t>
      </w:r>
      <w:r>
        <w:rPr>
          <w:b/>
          <w:sz w:val="28"/>
        </w:rPr>
        <w:t>营业执照等证明文件</w:t>
      </w:r>
    </w:p>
    <w:p w14:paraId="35E19C5B">
      <w:pPr>
        <w:pStyle w:val="9"/>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(采购人或采购代理机构)</w:t>
      </w:r>
    </w:p>
    <w:p w14:paraId="79A4EF55">
      <w:pPr>
        <w:pStyle w:val="9"/>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（）供应商为法人（包括企业、事业单位和社会团体）的</w:t>
      </w:r>
    </w:p>
    <w:p w14:paraId="4974F2DC">
      <w:pPr>
        <w:pStyle w:val="9"/>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现附上由</w:t>
      </w:r>
      <w:r>
        <w:rPr>
          <w:rFonts w:hint="eastAsia" w:asciiTheme="minorEastAsia" w:hAnsiTheme="minorEastAsia" w:eastAsiaTheme="minorEastAsia" w:cstheme="minorEastAsia"/>
          <w:sz w:val="24"/>
          <w:szCs w:val="24"/>
          <w:u w:val="single"/>
        </w:rPr>
        <w:t>（填写“签发机关全称”）</w:t>
      </w:r>
      <w:r>
        <w:rPr>
          <w:rFonts w:hint="eastAsia" w:asciiTheme="minorEastAsia" w:hAnsiTheme="minorEastAsia" w:eastAsiaTheme="minorEastAsia" w:cstheme="minorEastAsia"/>
          <w:sz w:val="24"/>
          <w:szCs w:val="24"/>
        </w:rPr>
        <w:t>签发的我方统一社会信用代码</w:t>
      </w:r>
      <w:r>
        <w:rPr>
          <w:rFonts w:hint="eastAsia" w:asciiTheme="minorEastAsia" w:hAnsiTheme="minorEastAsia" w:eastAsiaTheme="minorEastAsia" w:cstheme="minorEastAsia"/>
          <w:sz w:val="24"/>
          <w:szCs w:val="24"/>
          <w:u w:val="single"/>
        </w:rPr>
        <w:t>（请填写法人的具体证照名称）</w:t>
      </w:r>
      <w:r>
        <w:rPr>
          <w:rFonts w:hint="eastAsia" w:asciiTheme="minorEastAsia" w:hAnsiTheme="minorEastAsia" w:eastAsiaTheme="minorEastAsia" w:cstheme="minorEastAsia"/>
          <w:sz w:val="24"/>
          <w:szCs w:val="24"/>
        </w:rPr>
        <w:t>复印件，该证明材料真实有效，否则我方负全部责任。</w:t>
      </w:r>
    </w:p>
    <w:p w14:paraId="4A363D4D">
      <w:pPr>
        <w:pStyle w:val="9"/>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（）供应商为非法人（包括其他组织、自然人）的</w:t>
      </w:r>
    </w:p>
    <w:p w14:paraId="0735C54B">
      <w:pPr>
        <w:pStyle w:val="9"/>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□现附上由</w:t>
      </w:r>
      <w:r>
        <w:rPr>
          <w:rFonts w:hint="eastAsia" w:asciiTheme="minorEastAsia" w:hAnsiTheme="minorEastAsia" w:eastAsiaTheme="minorEastAsia" w:cstheme="minorEastAsia"/>
          <w:sz w:val="24"/>
          <w:szCs w:val="24"/>
          <w:u w:val="single"/>
        </w:rPr>
        <w:t>（填写“签发机关全称”）</w:t>
      </w:r>
      <w:r>
        <w:rPr>
          <w:rFonts w:hint="eastAsia" w:asciiTheme="minorEastAsia" w:hAnsiTheme="minorEastAsia" w:eastAsiaTheme="minorEastAsia" w:cstheme="minorEastAsia"/>
          <w:sz w:val="24"/>
          <w:szCs w:val="24"/>
        </w:rPr>
        <w:t>签发的我方统一社会信用代码</w:t>
      </w:r>
      <w:r>
        <w:rPr>
          <w:rFonts w:hint="eastAsia" w:asciiTheme="minorEastAsia" w:hAnsiTheme="minorEastAsia" w:eastAsiaTheme="minorEastAsia" w:cstheme="minorEastAsia"/>
          <w:sz w:val="24"/>
          <w:szCs w:val="24"/>
          <w:u w:val="single"/>
        </w:rPr>
        <w:t>（请填写非自然人的非法人的具体证照名称）</w:t>
      </w:r>
      <w:r>
        <w:rPr>
          <w:rFonts w:hint="eastAsia" w:asciiTheme="minorEastAsia" w:hAnsiTheme="minorEastAsia" w:eastAsiaTheme="minorEastAsia" w:cstheme="minorEastAsia"/>
          <w:sz w:val="24"/>
          <w:szCs w:val="24"/>
        </w:rPr>
        <w:t>复印件，该证明材料真实有效，否则我方负全部责任。</w:t>
      </w:r>
    </w:p>
    <w:p w14:paraId="1E7BC65F">
      <w:pPr>
        <w:pStyle w:val="9"/>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□现附上由</w:t>
      </w:r>
      <w:r>
        <w:rPr>
          <w:rFonts w:hint="eastAsia" w:asciiTheme="minorEastAsia" w:hAnsiTheme="minorEastAsia" w:eastAsiaTheme="minorEastAsia" w:cstheme="minorEastAsia"/>
          <w:sz w:val="24"/>
          <w:szCs w:val="24"/>
          <w:u w:val="single"/>
        </w:rPr>
        <w:t>（填写“签发机关全称”）</w:t>
      </w:r>
      <w:r>
        <w:rPr>
          <w:rFonts w:hint="eastAsia" w:asciiTheme="minorEastAsia" w:hAnsiTheme="minorEastAsia" w:eastAsiaTheme="minorEastAsia" w:cstheme="minorEastAsia"/>
          <w:sz w:val="24"/>
          <w:szCs w:val="24"/>
        </w:rPr>
        <w:t>签发的我方统一社会信用代码</w:t>
      </w:r>
      <w:r>
        <w:rPr>
          <w:rFonts w:hint="eastAsia" w:asciiTheme="minorEastAsia" w:hAnsiTheme="minorEastAsia" w:eastAsiaTheme="minorEastAsia" w:cstheme="minorEastAsia"/>
          <w:sz w:val="24"/>
          <w:szCs w:val="24"/>
          <w:u w:val="single"/>
        </w:rPr>
        <w:t>（请填写自然人的身份证件名称）</w:t>
      </w:r>
      <w:r>
        <w:rPr>
          <w:rFonts w:hint="eastAsia" w:asciiTheme="minorEastAsia" w:hAnsiTheme="minorEastAsia" w:eastAsiaTheme="minorEastAsia" w:cstheme="minorEastAsia"/>
          <w:sz w:val="24"/>
          <w:szCs w:val="24"/>
        </w:rPr>
        <w:t>复印件，该证明材料真实有效，否则我方负全部责任。</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p>
    <w:p w14:paraId="13A2F54E">
      <w:pPr>
        <w:pStyle w:val="9"/>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14:paraId="20C626CE">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1、请供应商根据实际情况填写，在相应的（）中打“√”并选择相应的“□”（若有）后，再按照本格式的要求提供相应证明材料的复印件。</w:t>
      </w:r>
    </w:p>
    <w:p w14:paraId="5F26CEF8">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4A647EA1">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3、对于接受联合体形式的谈判且供应商是联合体的，则联合体各成员都应当提交本资格证明文件。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p>
    <w:p w14:paraId="37C52242">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u w:val="single"/>
        </w:rPr>
        <w:t>（签字）</w:t>
      </w:r>
    </w:p>
    <w:p w14:paraId="7B0943DD">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（全称并加盖公章）</w:t>
      </w:r>
    </w:p>
    <w:p w14:paraId="6CA6024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677CD881">
      <w:pPr>
        <w:pStyle w:val="9"/>
      </w:pPr>
      <w:r>
        <w:t xml:space="preserve"> </w:t>
      </w:r>
      <w:r>
        <w:br w:type="textWrapping"/>
      </w:r>
      <w:r>
        <w:br w:type="page"/>
      </w:r>
    </w:p>
    <w:p w14:paraId="57332023">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财务状况报告</w:t>
      </w:r>
    </w:p>
    <w:p w14:paraId="70312843">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(采购人或采购代理机构)</w:t>
      </w:r>
    </w:p>
    <w:p w14:paraId="0D0BE6CD">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（）供应商提供财务报告的</w:t>
      </w:r>
    </w:p>
    <w:p w14:paraId="766F2235">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□企业适用：现附上我方</w:t>
      </w:r>
      <w:r>
        <w:rPr>
          <w:rFonts w:hint="eastAsia" w:asciiTheme="minorEastAsia" w:hAnsiTheme="minorEastAsia" w:eastAsiaTheme="minorEastAsia" w:cstheme="minorEastAsia"/>
          <w:sz w:val="24"/>
          <w:szCs w:val="24"/>
          <w:u w:val="single"/>
        </w:rPr>
        <w:t>（填写“具体的年度、或半年度、或季度”）</w:t>
      </w:r>
      <w:r>
        <w:rPr>
          <w:rFonts w:hint="eastAsia" w:asciiTheme="minorEastAsia" w:hAnsiTheme="minorEastAsia" w:eastAsiaTheme="minorEastAsia" w:cstheme="minorEastAsia"/>
          <w:sz w:val="24"/>
          <w:szCs w:val="24"/>
        </w:rPr>
        <w:t>财务报告复印件，包括资产负债表、利润表、现金流量表、所有者权益变动表及其附注（若有）、会计师事务所营业执照和注册会计师资格证书，上述证明材料真实有效，否则我方负全部责任。</w:t>
      </w:r>
    </w:p>
    <w:p w14:paraId="3901FC70">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□事业单位适用：现附上我方</w:t>
      </w:r>
      <w:r>
        <w:rPr>
          <w:rFonts w:hint="eastAsia" w:asciiTheme="minorEastAsia" w:hAnsiTheme="minorEastAsia" w:eastAsiaTheme="minorEastAsia" w:cstheme="minorEastAsia"/>
          <w:sz w:val="24"/>
          <w:szCs w:val="24"/>
          <w:u w:val="single"/>
        </w:rPr>
        <w:t>（填写“具体的年度、或半年度、或季度”）</w:t>
      </w:r>
      <w:r>
        <w:rPr>
          <w:rFonts w:hint="eastAsia" w:asciiTheme="minorEastAsia" w:hAnsiTheme="minorEastAsia" w:eastAsiaTheme="minorEastAsia" w:cstheme="minorEastAsia"/>
          <w:sz w:val="24"/>
          <w:szCs w:val="24"/>
        </w:rPr>
        <w:t>财务报告复印件，包括资产负债表、收入支出表或收入费用表、财政补助收入支出表（若有）、会计师事务所营业执照和注册会计师资格证书，上述证明材料真实有效，否则我方负全部责任。</w:t>
      </w:r>
    </w:p>
    <w:p w14:paraId="54EE0F32">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□社会团体、民办非企单位适用：现附上我方</w:t>
      </w:r>
      <w:r>
        <w:rPr>
          <w:rFonts w:hint="eastAsia" w:asciiTheme="minorEastAsia" w:hAnsiTheme="minorEastAsia" w:eastAsiaTheme="minorEastAsia" w:cstheme="minorEastAsia"/>
          <w:sz w:val="24"/>
          <w:szCs w:val="24"/>
          <w:u w:val="single"/>
        </w:rPr>
        <w:t>（填写“具体的年度、或半年度、或季度”）</w:t>
      </w:r>
      <w:r>
        <w:rPr>
          <w:rFonts w:hint="eastAsia" w:asciiTheme="minorEastAsia" w:hAnsiTheme="minorEastAsia" w:eastAsiaTheme="minorEastAsia" w:cstheme="minorEastAsia"/>
          <w:sz w:val="24"/>
          <w:szCs w:val="24"/>
        </w:rPr>
        <w:t>财务报告复印件，包括资产负债表、业务活动表、现金流量表、会计师事务所营业执照和注册会计师资格证书，上述证明材料真实有效，否则我方负全部责任。</w:t>
      </w:r>
    </w:p>
    <w:p w14:paraId="688F632D">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（）供应商提供资信证明的</w:t>
      </w:r>
    </w:p>
    <w:p w14:paraId="4E146CDA">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□非自然人适用（包括企业、事业单位、社会团体和其他组织）：现附上我方银行：</w:t>
      </w:r>
      <w:r>
        <w:rPr>
          <w:rFonts w:hint="eastAsia" w:asciiTheme="minorEastAsia" w:hAnsiTheme="minorEastAsia" w:eastAsiaTheme="minorEastAsia" w:cstheme="minorEastAsia"/>
          <w:sz w:val="24"/>
          <w:szCs w:val="24"/>
          <w:u w:val="single"/>
        </w:rPr>
        <w:t>（填写“开户银行全称”）</w:t>
      </w:r>
      <w:r>
        <w:rPr>
          <w:rFonts w:hint="eastAsia" w:asciiTheme="minorEastAsia" w:hAnsiTheme="minorEastAsia" w:eastAsiaTheme="minorEastAsia" w:cstheme="minorEastAsia"/>
          <w:sz w:val="24"/>
          <w:szCs w:val="24"/>
        </w:rPr>
        <w:t>出具的资信证明复印件，上述证明材料真实有效，否则我方负全部责任。</w:t>
      </w:r>
    </w:p>
    <w:p w14:paraId="51D0EB56">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□自然人适用（包括企业、事业单位、社会团体和其他组织）：现附上我方银行：</w:t>
      </w:r>
      <w:r>
        <w:rPr>
          <w:rFonts w:hint="eastAsia" w:asciiTheme="minorEastAsia" w:hAnsiTheme="minorEastAsia" w:eastAsiaTheme="minorEastAsia" w:cstheme="minorEastAsia"/>
          <w:sz w:val="24"/>
          <w:szCs w:val="24"/>
          <w:u w:val="single"/>
        </w:rPr>
        <w:t>（填写自然人的“个人账户的开户银行全称”）</w:t>
      </w:r>
      <w:r>
        <w:rPr>
          <w:rFonts w:hint="eastAsia" w:asciiTheme="minorEastAsia" w:hAnsiTheme="minorEastAsia" w:eastAsiaTheme="minorEastAsia" w:cstheme="minorEastAsia"/>
          <w:sz w:val="24"/>
          <w:szCs w:val="24"/>
        </w:rPr>
        <w:t>出具的资信证明复印件，上述证明材料真实有效，否则我方负全部责任。</w:t>
      </w:r>
    </w:p>
    <w:p w14:paraId="5BDC4A85">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（）供应商提供谈判担保函的</w:t>
      </w:r>
    </w:p>
    <w:p w14:paraId="6A338A61">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现附上由财政部门认可的政府采购专业担保机构：</w:t>
      </w:r>
      <w:r>
        <w:rPr>
          <w:rFonts w:hint="eastAsia" w:asciiTheme="minorEastAsia" w:hAnsiTheme="minorEastAsia" w:eastAsiaTheme="minorEastAsia" w:cstheme="minorEastAsia"/>
          <w:sz w:val="24"/>
          <w:szCs w:val="24"/>
          <w:u w:val="single"/>
        </w:rPr>
        <w:t>（填写“担保机构全称”）</w:t>
      </w:r>
      <w:r>
        <w:rPr>
          <w:rFonts w:hint="eastAsia" w:asciiTheme="minorEastAsia" w:hAnsiTheme="minorEastAsia" w:eastAsiaTheme="minorEastAsia" w:cstheme="minorEastAsia"/>
          <w:sz w:val="24"/>
          <w:szCs w:val="24"/>
        </w:rPr>
        <w:t>出具的谈判担保函复印件，上述证明材料真实有效，否则我方负全部责任。</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※注意事项：</w:t>
      </w:r>
    </w:p>
    <w:p w14:paraId="08FF9D56">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71B239F6">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2、供应商提供的财务报告复印件（成立年限按照首次响应文件递交截止时间推算）应符合下列规定：</w:t>
      </w:r>
    </w:p>
    <w:p w14:paraId="1F6C6AF0">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2.1成立年限满1年及以上的供应商，提供经审计的上一年度的年度财务报告。</w:t>
      </w:r>
    </w:p>
    <w:p w14:paraId="1EAFBF47">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2.2成立年限满半年但不足1年的供应商，提供该半年度中任一季度的季度财务报告或该半年度的半年度财务报告。</w:t>
      </w:r>
    </w:p>
    <w:p w14:paraId="56101DD7">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※无法按照本格式注意事项第2.1、2.2条规定提供财务报告复印件的供应商，应按照本格式注意事项的要求选择提供资信证明复印件或谈判担保函复印件。</w:t>
      </w:r>
    </w:p>
    <w:p w14:paraId="59AA4BC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3、“财政部门认可的政府采购专业担保机构”应符合《财政部关于开展政府采购信用担保试点工作方案》（财库[2011]124号）的规定。</w:t>
      </w:r>
    </w:p>
    <w:p w14:paraId="49850209">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4、供应商提供的相应证明材料复印件均应符合：内容完整、清晰、整洁，并由供应商加盖其单位公章。</w:t>
      </w:r>
    </w:p>
    <w:p w14:paraId="028D93F6">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5、对于接受联合体形式的磋商且供应商是联合体的，则联合体各成员都应当提交本资格证明文件。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p>
    <w:p w14:paraId="5755E9A0">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u w:val="single"/>
        </w:rPr>
        <w:t>（签字）</w:t>
      </w:r>
    </w:p>
    <w:p w14:paraId="6D660069">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（全称并加盖公章）</w:t>
      </w:r>
    </w:p>
    <w:p w14:paraId="40B50961">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0F120FA6">
      <w:pPr>
        <w:pStyle w:val="9"/>
      </w:pPr>
      <w:r>
        <w:t xml:space="preserve"> </w:t>
      </w:r>
      <w:r>
        <w:br w:type="textWrapping"/>
      </w:r>
      <w:r>
        <w:br w:type="page"/>
      </w:r>
    </w:p>
    <w:p w14:paraId="0ED4BC9C">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依法缴纳税收证明材料</w:t>
      </w:r>
    </w:p>
    <w:p w14:paraId="258AF44E">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(采购人或采购代理机构)</w:t>
      </w:r>
    </w:p>
    <w:p w14:paraId="20B28EDD">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1、依法缴纳税收的供应商</w:t>
      </w:r>
    </w:p>
    <w:p w14:paraId="588D4805">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（）法人（包括企业、事业单位和社会团体）的</w:t>
      </w:r>
    </w:p>
    <w:p w14:paraId="5A2B61A1">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现附上自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日期间我方缴纳（包括但不限于税务机关出具的专用收据、税收缴纳证明或税收代缴银行的缴款收讫凭证）等税收凭据复印件，上述证明材料真实有效，否则我方负全部责任。</w:t>
      </w:r>
    </w:p>
    <w:p w14:paraId="0DD9B02A">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（）非法人（包括其他组织、自然人）的</w:t>
      </w:r>
    </w:p>
    <w:p w14:paraId="67AFBA24">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现附上自</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日期间我方缴纳（包括但不限于税务机关出具的专用收据、税收缴纳证明或税收代缴银行的缴款收讫凭证）等税收凭据复印件，上述证明材料真实有效，否则我方负全部责任。</w:t>
      </w:r>
    </w:p>
    <w:p w14:paraId="2B572E4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2、依法减免税收的供应商</w:t>
      </w:r>
    </w:p>
    <w:p w14:paraId="42E020DA">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（）现附上我方依法免税证明材料复印件，上述证明材料真实有效，否则我方负全部责任。</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※注意</w:t>
      </w:r>
    </w:p>
    <w:p w14:paraId="14F535A9">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1、请供应商根据实际情况填写，在相应的（）中打“√”，并按照本格式的要求提供相应证明材料的复印件。</w:t>
      </w:r>
    </w:p>
    <w:p w14:paraId="070C8D68">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2、供应商提供的税收凭据复印件应符合下列规定：</w:t>
      </w:r>
    </w:p>
    <w:p w14:paraId="70518120">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2.1首次响应文件递交截止时间前（不含截止时间的当月）已依法缴纳税收的供应商，提供首次响应文件递交截止时间前六个月（不含截止时间的当月）中任一月份的税收凭据复印件。</w:t>
      </w:r>
    </w:p>
    <w:p w14:paraId="528E603C">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2.2首次响应文件递交截止时间的当月成立的供应商，视同满足本项资格条件要求。</w:t>
      </w:r>
    </w:p>
    <w:p w14:paraId="2FCBAC24">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2.3若为依法免税范围的供应商，提供依法免税证明材料的，视同满足本项资格条件要求。</w:t>
      </w:r>
      <w:r>
        <w:rPr>
          <w:rFonts w:hint="eastAsia" w:asciiTheme="minorEastAsia" w:hAnsiTheme="minorEastAsia" w:eastAsiaTheme="minorEastAsia" w:cstheme="minorEastAsia"/>
          <w:sz w:val="24"/>
          <w:szCs w:val="24"/>
        </w:rPr>
        <w:br w:type="textWrapping"/>
      </w:r>
    </w:p>
    <w:p w14:paraId="05288EA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u w:val="single"/>
        </w:rPr>
        <w:t>（签字）</w:t>
      </w:r>
    </w:p>
    <w:p w14:paraId="5743742A">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（全称并加盖公章）</w:t>
      </w:r>
    </w:p>
    <w:p w14:paraId="0F8EA426">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5C71D11D">
      <w:pPr>
        <w:pStyle w:val="9"/>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br w:type="textWrapping"/>
      </w:r>
      <w:r>
        <w:br w:type="page"/>
      </w:r>
    </w:p>
    <w:p w14:paraId="4BD61792">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依法缴纳社会保障资金证明材料</w:t>
      </w:r>
    </w:p>
    <w:p w14:paraId="2738E576">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(采购人或采购代理机构)</w:t>
      </w:r>
    </w:p>
    <w:p w14:paraId="255F78A8">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1、依法缴纳社会保障资金的供应商</w:t>
      </w:r>
    </w:p>
    <w:p w14:paraId="6C20C5E0">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（）法人（包括企业、事业单位和社会团体）的</w:t>
      </w:r>
    </w:p>
    <w:p w14:paraId="1ABC1589">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现附上自年月日至年月 日我方缴纳的社会保险凭据（限：税务机关/社会保障资金管理机关的专用收据或社会保险缴纳清单，或社会保险的银行缴款收讫凭证）复印件，上述证明材料真实有效，否则我方负全部责任。</w:t>
      </w:r>
    </w:p>
    <w:p w14:paraId="4145B8F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（）非法人（包括其他组织、自然人）的</w:t>
      </w:r>
    </w:p>
    <w:p w14:paraId="3852845C">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自年月日至年月日我方缴纳的社会保险凭据（限：税务机关/社会保障资金管理机关的专用收据或社会保险缴纳清单，或社会保险的银行缴款收讫凭证）复印件，上述证明材料真实有效，否则我方负全部责任。</w:t>
      </w:r>
    </w:p>
    <w:p w14:paraId="09AF3A57">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2、依法不需要缴纳或暂缓缴纳社会保障资金的供应商</w:t>
      </w:r>
    </w:p>
    <w:p w14:paraId="0E6CAF45">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（）现附上我方依法不需要缴纳社会保障资金证明材料复印件，上述证明材料真实有效，否则我方负全部责任。</w:t>
      </w:r>
      <w:r>
        <w:rPr>
          <w:rFonts w:hint="eastAsia" w:asciiTheme="minorEastAsia" w:hAnsiTheme="minorEastAsia" w:eastAsiaTheme="minorEastAsia" w:cstheme="minorEastAsia"/>
          <w:sz w:val="24"/>
          <w:szCs w:val="24"/>
        </w:rPr>
        <w:br w:type="textWrapping"/>
      </w:r>
    </w:p>
    <w:p w14:paraId="0B28DDED">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14:paraId="4744D630">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1、请供应商根据实际情况填写，在相应的（）中打“√”，并按照本格式的要求提供相应证明材料的复印件。</w:t>
      </w:r>
    </w:p>
    <w:p w14:paraId="55D0179D">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2、供应商提供的社会保险凭据复印件应符合下列规定：</w:t>
      </w:r>
    </w:p>
    <w:p w14:paraId="2A693157">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2.1首次响应文件递交截止时间前（不含截止时间的当月）已依法缴纳社会保障资金的投供应商，提供首次响应文件递交截止时间前六个月（不含截止时间的当月）中任一月份的社会保险凭据复印件。</w:t>
      </w:r>
    </w:p>
    <w:p w14:paraId="2B113938">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2.2首次响应文件递交截止时间的当月成立的供应商，视同满足本项资格条件要求。</w:t>
      </w:r>
    </w:p>
    <w:p w14:paraId="77E9DF08">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2.3若为依法不需要缴纳或暂缓缴纳社会保障资金的供应商，提供依法不需要缴纳或暂缓缴纳社会保障资金证明材料的，视同满足本项资格条件要求。</w:t>
      </w:r>
    </w:p>
    <w:p w14:paraId="5B3D23E1">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p w14:paraId="051AD3D6">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u w:val="single"/>
        </w:rPr>
        <w:t>（签字）</w:t>
      </w:r>
    </w:p>
    <w:p w14:paraId="45DDF5F0">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（全称并加盖公章）</w:t>
      </w:r>
    </w:p>
    <w:p w14:paraId="720201F7">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日期：年月日</w:t>
      </w:r>
    </w:p>
    <w:p w14:paraId="139F1131">
      <w:pPr>
        <w:pStyle w:val="9"/>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asciiTheme="minorEastAsia" w:hAnsiTheme="minorEastAsia" w:eastAsiaTheme="minorEastAsia" w:cstheme="minorEastAsia"/>
          <w:sz w:val="24"/>
          <w:szCs w:val="24"/>
        </w:rPr>
        <w:t xml:space="preserve"> </w:t>
      </w:r>
    </w:p>
    <w:p w14:paraId="79D987D4">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具备履行合同所必需设备和专业技术能力证明材料</w:t>
      </w:r>
    </w:p>
    <w:p w14:paraId="2A781AD0">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声明函</w:t>
      </w:r>
    </w:p>
    <w:p w14:paraId="3E078E45">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(采购人或采购代理机构)</w:t>
      </w:r>
    </w:p>
    <w:p w14:paraId="27A65843">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我方具备履行合同所必需的设备和专业技术能力，并对本声明承诺的真实性负责，否则产生不利后果由我方承担责任。</w:t>
      </w:r>
    </w:p>
    <w:p w14:paraId="07B928FD">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特此声明。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p>
    <w:p w14:paraId="7199FA9A">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1.谈判文件“供应商的资格”中特定资格条件如果没有特别规定，则由供应商在响应文件中按上述格式提供其具备履行合同所必需的设备和专业技术能力的声明即可，声明函应加盖供应商单位公章。</w:t>
      </w:r>
    </w:p>
    <w:p w14:paraId="3A4BD3CE">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14:paraId="445F968F">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3.对于接受联合体形式的谈判且供应商是联合体的，则联合体各成员都应当提交本资格证明文件。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p>
    <w:p w14:paraId="03AE5E80">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u w:val="single"/>
        </w:rPr>
        <w:t>（签字）</w:t>
      </w:r>
    </w:p>
    <w:p w14:paraId="053BFC49">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（全称并加盖公章）</w:t>
      </w:r>
    </w:p>
    <w:p w14:paraId="21C9322C">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23BD23FB">
      <w:pPr>
        <w:pStyle w:val="9"/>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asciiTheme="minorEastAsia" w:hAnsiTheme="minorEastAsia" w:eastAsiaTheme="minorEastAsia" w:cstheme="minorEastAsia"/>
          <w:sz w:val="24"/>
          <w:szCs w:val="24"/>
        </w:rPr>
        <w:t xml:space="preserve"> </w:t>
      </w:r>
      <w:r>
        <w:br w:type="textWrapping"/>
      </w:r>
      <w:r>
        <w:br w:type="page"/>
      </w:r>
    </w:p>
    <w:p w14:paraId="75F74E93">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参加采购活动前三年内在经营活动中没有重大违法记录书面声明</w:t>
      </w:r>
    </w:p>
    <w:p w14:paraId="00AAFB4C">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(采购人或采购代理机构)</w:t>
      </w:r>
    </w:p>
    <w:p w14:paraId="2F183318">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356F3EA2">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特此声明。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p>
    <w:p w14:paraId="1E0D870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（全称并加盖公章）</w:t>
      </w:r>
    </w:p>
    <w:p w14:paraId="6309CDA4">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p>
    <w:p w14:paraId="4E2B1A93">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14:paraId="5D813C4A">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1、“重大违法记录”指供应商因违法经营受到刑事处罚或责令停产停业、吊销许可证或执照、较大数额罚款等行政处罚。</w:t>
      </w:r>
    </w:p>
    <w:p w14:paraId="58627B5F">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2、请供应商根据实际情况如实声明，否则视为提供虚假材料。</w:t>
      </w:r>
    </w:p>
    <w:p w14:paraId="0CF60C7E">
      <w:pPr>
        <w:pStyle w:val="9"/>
      </w:pPr>
      <w:r>
        <w:t xml:space="preserve"> </w:t>
      </w:r>
      <w:r>
        <w:br w:type="textWrapping"/>
      </w:r>
      <w:r>
        <w:br w:type="page"/>
      </w:r>
    </w:p>
    <w:p w14:paraId="5D1D662D">
      <w:pPr>
        <w:pStyle w:val="9"/>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附件3-</w:t>
      </w:r>
      <w:r>
        <w:rPr>
          <w:rFonts w:hint="eastAsia" w:asciiTheme="minorEastAsia" w:hAnsiTheme="minorEastAsia" w:cstheme="minorEastAsia"/>
          <w:b/>
          <w:sz w:val="24"/>
          <w:szCs w:val="24"/>
          <w:lang w:val="en-US" w:eastAsia="zh-CN"/>
        </w:rPr>
        <w:t>5</w:t>
      </w:r>
      <w:r>
        <w:rPr>
          <w:rFonts w:hint="eastAsia" w:asciiTheme="minorEastAsia" w:hAnsiTheme="minorEastAsia" w:eastAsiaTheme="minorEastAsia" w:cstheme="minorEastAsia"/>
          <w:b/>
          <w:sz w:val="24"/>
          <w:szCs w:val="24"/>
        </w:rPr>
        <w:t xml:space="preserve"> 信用记录查询结果</w:t>
      </w:r>
    </w:p>
    <w:p w14:paraId="20C5F96A">
      <w:pPr>
        <w:pStyle w:val="9"/>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1、由谈判小组通过网站查询并打印供应商的信用记录。</w:t>
      </w:r>
    </w:p>
    <w:p w14:paraId="6C87E9A0">
      <w:pPr>
        <w:pStyle w:val="9"/>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19EDD98D">
      <w:pPr>
        <w:pStyle w:val="9"/>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2EC1CD2A">
      <w:pPr>
        <w:pStyle w:val="9"/>
      </w:pPr>
      <w:r>
        <w:t xml:space="preserve"> </w:t>
      </w:r>
      <w:r>
        <w:br w:type="textWrapping"/>
      </w:r>
      <w:r>
        <w:br w:type="page"/>
      </w:r>
    </w:p>
    <w:p w14:paraId="1FE9DE1E">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附件3-</w:t>
      </w:r>
      <w:r>
        <w:rPr>
          <w:rFonts w:hint="eastAsia" w:asciiTheme="minorEastAsia" w:hAnsiTheme="minorEastAsia" w:cstheme="minorEastAsia"/>
          <w:b/>
          <w:sz w:val="24"/>
          <w:szCs w:val="24"/>
          <w:lang w:val="en-US" w:eastAsia="zh-CN"/>
        </w:rPr>
        <w:t>6</w:t>
      </w:r>
      <w:r>
        <w:rPr>
          <w:rFonts w:hint="eastAsia" w:asciiTheme="minorEastAsia" w:hAnsiTheme="minorEastAsia" w:eastAsiaTheme="minorEastAsia" w:cstheme="minorEastAsia"/>
          <w:b/>
          <w:sz w:val="24"/>
          <w:szCs w:val="24"/>
        </w:rPr>
        <w:t xml:space="preserve"> 联合体协议</w:t>
      </w:r>
    </w:p>
    <w:p w14:paraId="0CA060AF">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（接受联合体的项目使用）</w:t>
      </w:r>
    </w:p>
    <w:p w14:paraId="058F658C">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(采购人或采购代理机构)</w:t>
      </w:r>
    </w:p>
    <w:p w14:paraId="567F71E7">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兹有</w:t>
      </w:r>
      <w:r>
        <w:rPr>
          <w:rFonts w:hint="eastAsia" w:asciiTheme="minorEastAsia" w:hAnsiTheme="minorEastAsia" w:eastAsiaTheme="minorEastAsia" w:cstheme="minorEastAsia"/>
          <w:sz w:val="24"/>
          <w:szCs w:val="24"/>
          <w:u w:val="single"/>
        </w:rPr>
        <w:t>（填写“联合体中各方的全称”，各方的全称之间请用“、”分割）</w:t>
      </w:r>
      <w:r>
        <w:rPr>
          <w:rFonts w:hint="eastAsia" w:asciiTheme="minorEastAsia" w:hAnsiTheme="minorEastAsia" w:eastAsiaTheme="minorEastAsia" w:cstheme="minorEastAsia"/>
          <w:sz w:val="24"/>
          <w:szCs w:val="24"/>
        </w:rPr>
        <w:t>自愿组成联合体，共同参加（填写</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项目（项目编号：</w:t>
      </w:r>
      <w:r>
        <w:rPr>
          <w:rFonts w:hint="eastAsia" w:asciiTheme="minorEastAsia" w:hAnsiTheme="minorEastAsia" w:eastAsiaTheme="minorEastAsia" w:cstheme="minorEastAsia"/>
          <w:sz w:val="24"/>
          <w:szCs w:val="24"/>
          <w:u w:val="single"/>
        </w:rPr>
        <w:t>（填写“项目编号”）</w:t>
      </w:r>
      <w:r>
        <w:rPr>
          <w:rFonts w:hint="eastAsia" w:asciiTheme="minorEastAsia" w:hAnsiTheme="minorEastAsia" w:eastAsiaTheme="minorEastAsia" w:cstheme="minorEastAsia"/>
          <w:sz w:val="24"/>
          <w:szCs w:val="24"/>
        </w:rPr>
        <w:t>）的响应。现就联合体参加本项目响应谈判的有关事宜达成下列协议：</w:t>
      </w:r>
    </w:p>
    <w:p w14:paraId="0C1392EF">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一、联合体各方应承担的工作和义务具体如下：</w:t>
      </w:r>
    </w:p>
    <w:p w14:paraId="5626268D">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1、牵头方单位名称：</w:t>
      </w:r>
      <w:r>
        <w:rPr>
          <w:rFonts w:hint="eastAsia" w:asciiTheme="minorEastAsia" w:hAnsiTheme="minorEastAsia" w:eastAsiaTheme="minorEastAsia" w:cstheme="minorEastAsia"/>
          <w:sz w:val="24"/>
          <w:szCs w:val="24"/>
          <w:u w:val="single"/>
        </w:rPr>
        <w:t>（填写“工作及义务的具体内容”）</w:t>
      </w:r>
      <w:r>
        <w:rPr>
          <w:rFonts w:hint="eastAsia" w:asciiTheme="minorEastAsia" w:hAnsiTheme="minorEastAsia" w:eastAsiaTheme="minorEastAsia" w:cstheme="minorEastAsia"/>
          <w:sz w:val="24"/>
          <w:szCs w:val="24"/>
        </w:rPr>
        <w:t>;</w:t>
      </w:r>
    </w:p>
    <w:p w14:paraId="5FD4571D">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2、成员方：</w:t>
      </w:r>
    </w:p>
    <w:p w14:paraId="72F29DDB">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2.1（成员一的全称）：</w:t>
      </w:r>
      <w:r>
        <w:rPr>
          <w:rFonts w:hint="eastAsia" w:asciiTheme="minorEastAsia" w:hAnsiTheme="minorEastAsia" w:eastAsiaTheme="minorEastAsia" w:cstheme="minorEastAsia"/>
          <w:sz w:val="24"/>
          <w:szCs w:val="24"/>
          <w:u w:val="single"/>
        </w:rPr>
        <w:t>（填写“工作及义务的具体内容”）</w:t>
      </w:r>
      <w:r>
        <w:rPr>
          <w:rFonts w:hint="eastAsia" w:asciiTheme="minorEastAsia" w:hAnsiTheme="minorEastAsia" w:eastAsiaTheme="minorEastAsia" w:cstheme="minorEastAsia"/>
          <w:sz w:val="24"/>
          <w:szCs w:val="24"/>
        </w:rPr>
        <w:t>；</w:t>
      </w:r>
    </w:p>
    <w:p w14:paraId="7994BCFE">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2EE7BE6A">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二、联合体各方的合同金额占比，具体如下：</w:t>
      </w:r>
    </w:p>
    <w:p w14:paraId="3F442649">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1、牵头方单位名称：</w:t>
      </w:r>
      <w:r>
        <w:rPr>
          <w:rFonts w:hint="eastAsia" w:asciiTheme="minorEastAsia" w:hAnsiTheme="minorEastAsia" w:eastAsiaTheme="minorEastAsia" w:cstheme="minorEastAsia"/>
          <w:sz w:val="24"/>
          <w:szCs w:val="24"/>
          <w:u w:val="single"/>
        </w:rPr>
        <w:t>（填写“工作及义务的具体内容”）</w:t>
      </w:r>
      <w:r>
        <w:rPr>
          <w:rFonts w:hint="eastAsia" w:asciiTheme="minorEastAsia" w:hAnsiTheme="minorEastAsia" w:eastAsiaTheme="minorEastAsia" w:cstheme="minorEastAsia"/>
          <w:sz w:val="24"/>
          <w:szCs w:val="24"/>
        </w:rPr>
        <w:t>;</w:t>
      </w:r>
    </w:p>
    <w:p w14:paraId="158B0318">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2、成员方：</w:t>
      </w:r>
    </w:p>
    <w:p w14:paraId="3C4AF3D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2.1（成员一的全称）：</w:t>
      </w:r>
      <w:r>
        <w:rPr>
          <w:rFonts w:hint="eastAsia" w:asciiTheme="minorEastAsia" w:hAnsiTheme="minorEastAsia" w:eastAsiaTheme="minorEastAsia" w:cstheme="minorEastAsia"/>
          <w:sz w:val="24"/>
          <w:szCs w:val="24"/>
          <w:u w:val="single"/>
        </w:rPr>
        <w:t>（填写“工作及义务的具体内容”）</w:t>
      </w:r>
      <w:r>
        <w:rPr>
          <w:rFonts w:hint="eastAsia" w:asciiTheme="minorEastAsia" w:hAnsiTheme="minorEastAsia" w:eastAsiaTheme="minorEastAsia" w:cstheme="minorEastAsia"/>
          <w:sz w:val="24"/>
          <w:szCs w:val="24"/>
        </w:rPr>
        <w:t>；</w:t>
      </w:r>
    </w:p>
    <w:p w14:paraId="15DF4B4B">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37BAE36E">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三、联合体各方约定</w:t>
      </w:r>
    </w:p>
    <w:p w14:paraId="56B441C1">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1、由</w:t>
      </w:r>
      <w:r>
        <w:rPr>
          <w:rFonts w:hint="eastAsia" w:asciiTheme="minorEastAsia" w:hAnsiTheme="minorEastAsia" w:eastAsiaTheme="minorEastAsia" w:cstheme="minorEastAsia"/>
          <w:sz w:val="24"/>
          <w:szCs w:val="24"/>
          <w:u w:val="single"/>
        </w:rPr>
        <w:t>（填写“牵头方的全称”）</w:t>
      </w:r>
      <w:r>
        <w:rPr>
          <w:rFonts w:hint="eastAsia" w:asciiTheme="minorEastAsia" w:hAnsiTheme="minorEastAsia" w:eastAsiaTheme="minorEastAsia" w:cstheme="minorEastAsia"/>
          <w:sz w:val="24"/>
          <w:szCs w:val="24"/>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14:paraId="71031205">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2、联合体各方约定由（填写“牵头方的全称”）代表联合体办理谈判保证金事宜。</w:t>
      </w:r>
    </w:p>
    <w:p w14:paraId="53DFC5B1">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四、若成交，牵头方将代表联合体与采购人就合同签订事宜进行协商；若协商一致，则联合体各方将共同与采购人签订政府采购合同，并就政府采购合同约定的事项对采购人承担连带责任。</w:t>
      </w:r>
    </w:p>
    <w:p w14:paraId="5734C4BF">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五、本协议自签署之日起生效，政府采购合同履行完毕后自动失效。</w:t>
      </w:r>
    </w:p>
    <w:p w14:paraId="16CBEA16">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六、本协议一式</w:t>
      </w:r>
      <w:r>
        <w:rPr>
          <w:rFonts w:hint="eastAsia" w:asciiTheme="minorEastAsia" w:hAnsiTheme="minorEastAsia" w:eastAsiaTheme="minorEastAsia" w:cstheme="minorEastAsia"/>
          <w:sz w:val="24"/>
          <w:szCs w:val="24"/>
          <w:u w:val="single"/>
        </w:rPr>
        <w:t>（填写具体份数）</w:t>
      </w:r>
      <w:r>
        <w:rPr>
          <w:rFonts w:hint="eastAsia" w:asciiTheme="minorEastAsia" w:hAnsiTheme="minorEastAsia" w:eastAsiaTheme="minorEastAsia" w:cstheme="minorEastAsia"/>
          <w:sz w:val="24"/>
          <w:szCs w:val="24"/>
        </w:rPr>
        <w:t>份，联合体各方各执一份，响应文件中提交一份。</w:t>
      </w:r>
    </w:p>
    <w:p w14:paraId="6E12A240">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（以下无正文）</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p>
    <w:p w14:paraId="38D65D11">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牵头方：</w:t>
      </w:r>
      <w:r>
        <w:rPr>
          <w:rFonts w:hint="eastAsia" w:asciiTheme="minorEastAsia" w:hAnsiTheme="minorEastAsia" w:eastAsiaTheme="minorEastAsia" w:cstheme="minorEastAsia"/>
          <w:sz w:val="24"/>
          <w:szCs w:val="24"/>
          <w:u w:val="single"/>
        </w:rPr>
        <w:t>（全称并加盖单位公章）</w:t>
      </w:r>
    </w:p>
    <w:p w14:paraId="0C74853F">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u w:val="single"/>
        </w:rPr>
        <w:t>（签字或盖章）</w:t>
      </w:r>
    </w:p>
    <w:p w14:paraId="5D2FD109">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成员一：</w:t>
      </w:r>
      <w:r>
        <w:rPr>
          <w:rFonts w:hint="eastAsia" w:asciiTheme="minorEastAsia" w:hAnsiTheme="minorEastAsia" w:eastAsiaTheme="minorEastAsia" w:cstheme="minorEastAsia"/>
          <w:sz w:val="24"/>
          <w:szCs w:val="24"/>
          <w:u w:val="single"/>
        </w:rPr>
        <w:t>（全称并加盖成员一的单位公章）</w:t>
      </w:r>
    </w:p>
    <w:p w14:paraId="5F2C5EDD">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u w:val="single"/>
        </w:rPr>
        <w:t>（签字或盖章）</w:t>
      </w:r>
    </w:p>
    <w:p w14:paraId="72DDCAC5">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1589DEF4">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成员**：</w:t>
      </w:r>
      <w:r>
        <w:rPr>
          <w:rFonts w:hint="eastAsia" w:asciiTheme="minorEastAsia" w:hAnsiTheme="minorEastAsia" w:eastAsiaTheme="minorEastAsia" w:cstheme="minorEastAsia"/>
          <w:sz w:val="24"/>
          <w:szCs w:val="24"/>
          <w:u w:val="single"/>
        </w:rPr>
        <w:t>（全称并加盖成员**的单位公章）</w:t>
      </w:r>
    </w:p>
    <w:p w14:paraId="04699B00">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u w:val="single"/>
        </w:rPr>
        <w:t>（签字或盖章）</w:t>
      </w:r>
    </w:p>
    <w:p w14:paraId="7621774C">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p>
    <w:p w14:paraId="09F138B5">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14:paraId="572EBE82">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1、若谈判文件规定接受联合体形式且供应商为联合体的，则供应商应提供本协议；否则无须提供。</w:t>
      </w:r>
    </w:p>
    <w:p w14:paraId="7B0E40C2">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2、本协议中的供应商代表如果不是竞争性谈判须知中定义的“单位负责人”，则还必须提供“单位负责人授权书”。</w:t>
      </w:r>
    </w:p>
    <w:p w14:paraId="45ACB5AE">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3、在以联合体形式落实中小企业预留份额项目中，供应商除了要提供《中小企业声明函》，还需提供本协议。</w:t>
      </w:r>
    </w:p>
    <w:p w14:paraId="099E0450">
      <w:pPr>
        <w:pStyle w:val="9"/>
      </w:pPr>
      <w:r>
        <w:t xml:space="preserve"> </w:t>
      </w:r>
      <w:r>
        <w:br w:type="textWrapping"/>
      </w:r>
      <w:r>
        <w:br w:type="page"/>
      </w:r>
    </w:p>
    <w:p w14:paraId="7A2CD1A4">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附件3-</w:t>
      </w:r>
      <w:r>
        <w:rPr>
          <w:rFonts w:hint="eastAsia" w:asciiTheme="minorEastAsia" w:hAnsiTheme="minorEastAsia" w:cstheme="minorEastAsia"/>
          <w:b/>
          <w:sz w:val="24"/>
          <w:szCs w:val="24"/>
          <w:lang w:val="en-US" w:eastAsia="zh-CN"/>
        </w:rPr>
        <w:t>7</w:t>
      </w:r>
      <w:r>
        <w:rPr>
          <w:rFonts w:hint="eastAsia" w:asciiTheme="minorEastAsia" w:hAnsiTheme="minorEastAsia" w:eastAsiaTheme="minorEastAsia" w:cstheme="minorEastAsia"/>
          <w:b/>
          <w:sz w:val="24"/>
          <w:szCs w:val="24"/>
        </w:rPr>
        <w:t>分包意向协议（若有）</w:t>
      </w:r>
    </w:p>
    <w:p w14:paraId="356A903B">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甲方（总包方）：</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（即本项目的供应商）</w:t>
      </w:r>
    </w:p>
    <w:p w14:paraId="36CD1FD1">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乙方（分包方）：</w:t>
      </w:r>
      <w:r>
        <w:rPr>
          <w:rFonts w:hint="eastAsia" w:asciiTheme="minorEastAsia" w:hAnsiTheme="minorEastAsia" w:eastAsiaTheme="minorEastAsia" w:cstheme="minorEastAsia"/>
          <w:sz w:val="24"/>
          <w:szCs w:val="24"/>
          <w:u w:val="single"/>
        </w:rPr>
        <w:t>　　　　　　　</w:t>
      </w:r>
    </w:p>
    <w:p w14:paraId="76B4B534">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兹有甲方参加</w:t>
      </w:r>
      <w:r>
        <w:rPr>
          <w:rFonts w:hint="eastAsia" w:asciiTheme="minorEastAsia" w:hAnsiTheme="minorEastAsia" w:eastAsiaTheme="minorEastAsia" w:cstheme="minorEastAsia"/>
          <w:sz w:val="24"/>
          <w:szCs w:val="24"/>
          <w:u w:val="single"/>
        </w:rPr>
        <w:t>（填写“项目名称”）</w:t>
      </w:r>
      <w:r>
        <w:rPr>
          <w:rFonts w:hint="eastAsia" w:asciiTheme="minorEastAsia" w:hAnsiTheme="minorEastAsia" w:eastAsiaTheme="minorEastAsia" w:cstheme="minorEastAsia"/>
          <w:sz w:val="24"/>
          <w:szCs w:val="24"/>
        </w:rPr>
        <w:t xml:space="preserve"> 项目（项目编号：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）的政府采购活动。甲方期望将采购项目的部分采购标的分包给乙方完成，而乙方保证能够向甲方提供本协议项下的采购标的，甲、乙双方就合同分包的有关事宜达成下列协议：</w:t>
      </w:r>
    </w:p>
    <w:p w14:paraId="509D341A">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一、分包标的</w:t>
      </w:r>
    </w:p>
    <w:p w14:paraId="404EDEFA">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（根据双方的意向填写，可以是表格或文字描述）。</w:t>
      </w:r>
    </w:p>
    <w:p w14:paraId="31A2CEF7">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二、分包合同金额占比</w:t>
      </w:r>
    </w:p>
    <w:p w14:paraId="0BE9EE76">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分包合同价占报价总价的比例：</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14:paraId="16AA8AE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三、其他条款</w:t>
      </w:r>
    </w:p>
    <w:p w14:paraId="08462059">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55"/>
        <w:gridCol w:w="4617"/>
      </w:tblGrid>
      <w:tr w14:paraId="2A93B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55" w:type="dxa"/>
          </w:tcPr>
          <w:p w14:paraId="6DF7415C">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p>
        </w:tc>
        <w:tc>
          <w:tcPr>
            <w:tcW w:w="4617" w:type="dxa"/>
          </w:tcPr>
          <w:p w14:paraId="0DB94B3D">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tc>
      </w:tr>
      <w:tr w14:paraId="2E858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55" w:type="dxa"/>
          </w:tcPr>
          <w:p w14:paraId="1E8FC6F2">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住所：</w:t>
            </w:r>
          </w:p>
        </w:tc>
        <w:tc>
          <w:tcPr>
            <w:tcW w:w="4617" w:type="dxa"/>
          </w:tcPr>
          <w:p w14:paraId="2D1DDCE7">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住所：</w:t>
            </w:r>
          </w:p>
        </w:tc>
      </w:tr>
      <w:tr w14:paraId="4C0A3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55" w:type="dxa"/>
          </w:tcPr>
          <w:p w14:paraId="29C99C86">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单位负责人或委托代理人：</w:t>
            </w:r>
          </w:p>
        </w:tc>
        <w:tc>
          <w:tcPr>
            <w:tcW w:w="4617" w:type="dxa"/>
          </w:tcPr>
          <w:p w14:paraId="209CC7CA">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单位负责人或委托代理人：</w:t>
            </w:r>
          </w:p>
        </w:tc>
      </w:tr>
      <w:tr w14:paraId="2A7EC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55" w:type="dxa"/>
          </w:tcPr>
          <w:p w14:paraId="519D86AF">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联系方法：</w:t>
            </w:r>
          </w:p>
        </w:tc>
        <w:tc>
          <w:tcPr>
            <w:tcW w:w="4617" w:type="dxa"/>
          </w:tcPr>
          <w:p w14:paraId="353CBFDA">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联系方法：</w:t>
            </w:r>
          </w:p>
        </w:tc>
      </w:tr>
      <w:tr w14:paraId="095EBE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55" w:type="dxa"/>
          </w:tcPr>
          <w:p w14:paraId="0CF3AA68">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tc>
        <w:tc>
          <w:tcPr>
            <w:tcW w:w="4617" w:type="dxa"/>
          </w:tcPr>
          <w:p w14:paraId="76239DD6">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tc>
      </w:tr>
      <w:tr w14:paraId="76C0D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55" w:type="dxa"/>
          </w:tcPr>
          <w:p w14:paraId="12EA251A">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tc>
        <w:tc>
          <w:tcPr>
            <w:tcW w:w="4617" w:type="dxa"/>
          </w:tcPr>
          <w:p w14:paraId="288C37A5">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tc>
      </w:tr>
      <w:tr w14:paraId="615EE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2" w:type="dxa"/>
            <w:gridSpan w:val="2"/>
          </w:tcPr>
          <w:p w14:paraId="1B7556EF">
            <w:pPr>
              <w:pStyle w:val="9"/>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签订地点：</w:t>
            </w:r>
            <w:r>
              <w:rPr>
                <w:rFonts w:hint="eastAsia" w:asciiTheme="minorEastAsia" w:hAnsiTheme="minorEastAsia" w:eastAsiaTheme="minorEastAsia" w:cstheme="minorEastAsia"/>
                <w:sz w:val="24"/>
                <w:szCs w:val="24"/>
                <w:u w:val="single"/>
              </w:rPr>
              <w:t>　　　　　　　　　　</w:t>
            </w:r>
          </w:p>
          <w:p w14:paraId="24E4183F">
            <w:pPr>
              <w:pStyle w:val="9"/>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签约日期：</w:t>
            </w:r>
            <w:r>
              <w:rPr>
                <w:rFonts w:hint="eastAsia" w:asciiTheme="minorEastAsia" w:hAnsiTheme="minorEastAsia" w:eastAsiaTheme="minorEastAsia" w:cstheme="minorEastAsia"/>
                <w:sz w:val="24"/>
                <w:szCs w:val="24"/>
                <w:u w:val="single"/>
              </w:rPr>
              <w:t>　　年　　月　　日</w:t>
            </w:r>
          </w:p>
        </w:tc>
      </w:tr>
    </w:tbl>
    <w:p w14:paraId="57E949BC">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14:paraId="24E134DF">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1.谈判文件接受合同分包且供应商拟将合同分包的，应提供本协议；否则无须提供。</w:t>
      </w:r>
    </w:p>
    <w:p w14:paraId="78C5383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2.本协议由委托代理人签字或盖章的，应按照本章载明的格式提供“单位授权书”。</w:t>
      </w:r>
    </w:p>
    <w:p w14:paraId="5BF23DEA">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3.在以合同分包形式落实中小企业预留份额项目中，供应商除了要提供《中小企业声明函》，还需提供本协议。</w:t>
      </w:r>
    </w:p>
    <w:p w14:paraId="470F356B">
      <w:pPr>
        <w:pStyle w:val="9"/>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br w:type="textWrapping"/>
      </w:r>
      <w:r>
        <w:br w:type="page"/>
      </w:r>
    </w:p>
    <w:p w14:paraId="616813C4">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附件3-</w:t>
      </w:r>
      <w:r>
        <w:rPr>
          <w:rFonts w:hint="eastAsia" w:asciiTheme="minorEastAsia" w:hAnsiTheme="minorEastAsia" w:cstheme="minorEastAsia"/>
          <w:b/>
          <w:sz w:val="24"/>
          <w:szCs w:val="24"/>
          <w:lang w:val="en-US" w:eastAsia="zh-CN"/>
        </w:rPr>
        <w:t>8</w:t>
      </w:r>
      <w:r>
        <w:rPr>
          <w:rFonts w:hint="eastAsia" w:asciiTheme="minorEastAsia" w:hAnsiTheme="minorEastAsia" w:eastAsiaTheme="minorEastAsia" w:cstheme="minorEastAsia"/>
          <w:b/>
          <w:sz w:val="24"/>
          <w:szCs w:val="24"/>
        </w:rPr>
        <w:t xml:space="preserve"> 其它资格证明文件</w:t>
      </w:r>
    </w:p>
    <w:p w14:paraId="56A6C5F3">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（若有）</w:t>
      </w:r>
    </w:p>
    <w:p w14:paraId="5619ED2A">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14:paraId="06BC467F">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2、若谈判文件规定接受联合体形式且供应商为联合体的，涉及联合体成员的其它资格证明文件在此处提供相关证明材料，并加盖供应商单位公章。</w:t>
      </w:r>
    </w:p>
    <w:p w14:paraId="47C8D8D3">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p>
    <w:p w14:paraId="3E8E7714">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u w:val="single"/>
        </w:rPr>
        <w:t>（签字）</w:t>
      </w:r>
    </w:p>
    <w:p w14:paraId="1DD92174">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（全称并加盖公章）</w:t>
      </w:r>
    </w:p>
    <w:p w14:paraId="7B932BEB">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日期：年月日</w:t>
      </w:r>
    </w:p>
    <w:p w14:paraId="3A861858">
      <w:pPr>
        <w:pStyle w:val="9"/>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asciiTheme="minorEastAsia" w:hAnsiTheme="minorEastAsia" w:eastAsiaTheme="minorEastAsia" w:cstheme="minorEastAsia"/>
          <w:sz w:val="24"/>
          <w:szCs w:val="24"/>
        </w:rPr>
        <w:t xml:space="preserve"> </w:t>
      </w:r>
      <w:r>
        <w:br w:type="textWrapping"/>
      </w:r>
      <w:r>
        <w:br w:type="page"/>
      </w:r>
    </w:p>
    <w:p w14:paraId="0EA2061F">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附件4 谈判保证金凭证</w:t>
      </w:r>
    </w:p>
    <w:p w14:paraId="295AC765">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编制说明</w:t>
      </w:r>
    </w:p>
    <w:p w14:paraId="38A4A98E">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此项下提交的“谈判保证金”材料可使用转账凭证复印件或从福建省政府采购网上公开信息系统中下载的有关原始页面的打印件。通过福建省政府采购网政府采购平台“保函服务”栏目办理电子保函的，提供电子保函电子格式。</w:t>
      </w:r>
    </w:p>
    <w:p w14:paraId="0C673EAB">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2、谈判保证金是否已提交按照谈判文件规定执行。</w:t>
      </w:r>
    </w:p>
    <w:p w14:paraId="0CF14FD9">
      <w:pPr>
        <w:pStyle w:val="9"/>
      </w:pPr>
      <w:r>
        <w:t xml:space="preserve"> </w:t>
      </w:r>
      <w:r>
        <w:br w:type="textWrapping"/>
      </w:r>
      <w:r>
        <w:br w:type="page"/>
      </w:r>
    </w:p>
    <w:p w14:paraId="6EBB5225">
      <w:pPr>
        <w:pStyle w:val="9"/>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附件5：技术、服务和商务响应表</w:t>
      </w:r>
    </w:p>
    <w:p w14:paraId="6CC5C549">
      <w:pPr>
        <w:pStyle w:val="9"/>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附件5-1：技术和服务要求响应表</w:t>
      </w:r>
    </w:p>
    <w:p w14:paraId="383B6F17">
      <w:pPr>
        <w:pStyle w:val="9"/>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（全称加盖单位公章）</w:t>
      </w: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xml:space="preserve">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2"/>
        <w:gridCol w:w="1397"/>
        <w:gridCol w:w="1979"/>
        <w:gridCol w:w="2432"/>
        <w:gridCol w:w="2287"/>
      </w:tblGrid>
      <w:tr w14:paraId="32A19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2" w:type="dxa"/>
          </w:tcPr>
          <w:p w14:paraId="6693011A">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p>
        </w:tc>
        <w:tc>
          <w:tcPr>
            <w:tcW w:w="1397" w:type="dxa"/>
          </w:tcPr>
          <w:p w14:paraId="544315B2">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章节条目号</w:t>
            </w:r>
          </w:p>
        </w:tc>
        <w:tc>
          <w:tcPr>
            <w:tcW w:w="1979" w:type="dxa"/>
          </w:tcPr>
          <w:p w14:paraId="5202BAD9">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竞争性谈判文件规定的技术和服务要求</w:t>
            </w:r>
          </w:p>
        </w:tc>
        <w:tc>
          <w:tcPr>
            <w:tcW w:w="2432" w:type="dxa"/>
          </w:tcPr>
          <w:p w14:paraId="563A20CD">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响应文件响应承诺</w:t>
            </w:r>
          </w:p>
        </w:tc>
        <w:tc>
          <w:tcPr>
            <w:tcW w:w="2287" w:type="dxa"/>
          </w:tcPr>
          <w:p w14:paraId="31BF64F6">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是否偏离及说明</w:t>
            </w:r>
          </w:p>
        </w:tc>
      </w:tr>
      <w:tr w14:paraId="4BCE8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2" w:type="dxa"/>
          </w:tcPr>
          <w:p w14:paraId="48960D72">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tc>
        <w:tc>
          <w:tcPr>
            <w:tcW w:w="1397" w:type="dxa"/>
          </w:tcPr>
          <w:p w14:paraId="35B4B59E">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1979" w:type="dxa"/>
          </w:tcPr>
          <w:p w14:paraId="755B2ECA">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2432" w:type="dxa"/>
          </w:tcPr>
          <w:p w14:paraId="35DEC936">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2287" w:type="dxa"/>
          </w:tcPr>
          <w:p w14:paraId="23116FD6">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14:paraId="7B567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2" w:type="dxa"/>
          </w:tcPr>
          <w:p w14:paraId="1C935218">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tc>
        <w:tc>
          <w:tcPr>
            <w:tcW w:w="1397" w:type="dxa"/>
          </w:tcPr>
          <w:p w14:paraId="1D6319DC">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1979" w:type="dxa"/>
          </w:tcPr>
          <w:p w14:paraId="61B08677">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2432" w:type="dxa"/>
          </w:tcPr>
          <w:p w14:paraId="1BAC6DB0">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2287" w:type="dxa"/>
          </w:tcPr>
          <w:p w14:paraId="600CC5E4">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14:paraId="5D955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2" w:type="dxa"/>
          </w:tcPr>
          <w:p w14:paraId="2E5A7DEB">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tc>
        <w:tc>
          <w:tcPr>
            <w:tcW w:w="1397" w:type="dxa"/>
          </w:tcPr>
          <w:p w14:paraId="75B7844F">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1979" w:type="dxa"/>
          </w:tcPr>
          <w:p w14:paraId="57A55732">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2432" w:type="dxa"/>
          </w:tcPr>
          <w:p w14:paraId="2D6A1E70">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2287" w:type="dxa"/>
          </w:tcPr>
          <w:p w14:paraId="7FE02B82">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bl>
    <w:p w14:paraId="5A2837DA">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65E1ABE5">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p>
    <w:p w14:paraId="0762EC10">
      <w:pPr>
        <w:pStyle w:val="9"/>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供应商代表签字：</w:t>
      </w:r>
      <w:r>
        <w:rPr>
          <w:rFonts w:hint="eastAsia" w:asciiTheme="minorEastAsia" w:hAnsiTheme="minorEastAsia" w:eastAsiaTheme="minorEastAsia" w:cstheme="minorEastAsia"/>
          <w:sz w:val="24"/>
          <w:szCs w:val="24"/>
          <w:u w:val="single"/>
        </w:rPr>
        <w:t xml:space="preserve">    </w:t>
      </w:r>
    </w:p>
    <w:p w14:paraId="2E60164E">
      <w:pPr>
        <w:pStyle w:val="9"/>
        <w:keepNext w:val="0"/>
        <w:keepLines w:val="0"/>
        <w:pageBreakBefore w:val="0"/>
        <w:kinsoku/>
        <w:wordWrap/>
        <w:overflowPunct/>
        <w:topLinePunct w:val="0"/>
        <w:autoSpaceDE/>
        <w:autoSpaceDN/>
        <w:bidi w:val="0"/>
        <w:adjustRightInd/>
        <w:snapToGrid/>
        <w:spacing w:line="360" w:lineRule="auto"/>
        <w:textAlignment w:val="auto"/>
      </w:pPr>
      <w:r>
        <w:rPr>
          <w:rFonts w:hint="eastAsia" w:asciiTheme="minorEastAsia" w:hAnsiTheme="minorEastAsia" w:eastAsiaTheme="minorEastAsia" w:cstheme="minorEastAsia"/>
          <w:sz w:val="24"/>
          <w:szCs w:val="24"/>
        </w:rPr>
        <w:t xml:space="preserve"> </w:t>
      </w:r>
      <w:r>
        <w:br w:type="textWrapping"/>
      </w:r>
      <w:r>
        <w:br w:type="page"/>
      </w:r>
    </w:p>
    <w:p w14:paraId="0EA3AD89">
      <w:pPr>
        <w:pStyle w:val="9"/>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附件5-2 商务条件和其它事项响应表 </w:t>
      </w:r>
    </w:p>
    <w:p w14:paraId="6FA0A0FD">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（全称加盖单位公章）</w:t>
      </w: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xml:space="preserve">    </w:t>
      </w:r>
    </w:p>
    <w:tbl>
      <w:tblPr>
        <w:tblStyle w:val="6"/>
        <w:tblW w:w="928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9"/>
        <w:gridCol w:w="1520"/>
        <w:gridCol w:w="1705"/>
        <w:gridCol w:w="2713"/>
        <w:gridCol w:w="2322"/>
      </w:tblGrid>
      <w:tr w14:paraId="0642B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29" w:type="dxa"/>
          </w:tcPr>
          <w:p w14:paraId="35B199F0">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p>
        </w:tc>
        <w:tc>
          <w:tcPr>
            <w:tcW w:w="1520" w:type="dxa"/>
          </w:tcPr>
          <w:p w14:paraId="408DD1FE">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章节条目号</w:t>
            </w:r>
          </w:p>
        </w:tc>
        <w:tc>
          <w:tcPr>
            <w:tcW w:w="1705" w:type="dxa"/>
          </w:tcPr>
          <w:p w14:paraId="398784C9">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竞争性谈判文件规定的商务条件要求</w:t>
            </w:r>
          </w:p>
        </w:tc>
        <w:tc>
          <w:tcPr>
            <w:tcW w:w="2713" w:type="dxa"/>
          </w:tcPr>
          <w:p w14:paraId="33C65695">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响应文件响应承诺</w:t>
            </w:r>
          </w:p>
        </w:tc>
        <w:tc>
          <w:tcPr>
            <w:tcW w:w="2322" w:type="dxa"/>
          </w:tcPr>
          <w:p w14:paraId="05033FB9">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是否偏离及说明</w:t>
            </w:r>
          </w:p>
        </w:tc>
      </w:tr>
      <w:tr w14:paraId="00AC1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9" w:type="dxa"/>
          </w:tcPr>
          <w:p w14:paraId="5D4FEA4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tc>
        <w:tc>
          <w:tcPr>
            <w:tcW w:w="1520" w:type="dxa"/>
          </w:tcPr>
          <w:p w14:paraId="75E7CBFA">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1705" w:type="dxa"/>
          </w:tcPr>
          <w:p w14:paraId="15A0CDE6">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2713" w:type="dxa"/>
          </w:tcPr>
          <w:p w14:paraId="1010E6C5">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2322" w:type="dxa"/>
          </w:tcPr>
          <w:p w14:paraId="42CDA18E">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14:paraId="1C87A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9" w:type="dxa"/>
          </w:tcPr>
          <w:p w14:paraId="7F19539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tc>
        <w:tc>
          <w:tcPr>
            <w:tcW w:w="1520" w:type="dxa"/>
          </w:tcPr>
          <w:p w14:paraId="71EEBCED">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1705" w:type="dxa"/>
          </w:tcPr>
          <w:p w14:paraId="3C0F2FA7">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2713" w:type="dxa"/>
          </w:tcPr>
          <w:p w14:paraId="5E01433A">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2322" w:type="dxa"/>
          </w:tcPr>
          <w:p w14:paraId="105A3860">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14:paraId="764D0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9" w:type="dxa"/>
          </w:tcPr>
          <w:p w14:paraId="0AD7058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tc>
        <w:tc>
          <w:tcPr>
            <w:tcW w:w="1520" w:type="dxa"/>
          </w:tcPr>
          <w:p w14:paraId="25FE67B8">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1705" w:type="dxa"/>
          </w:tcPr>
          <w:p w14:paraId="0936E60C">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2713" w:type="dxa"/>
          </w:tcPr>
          <w:p w14:paraId="253A4864">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2322" w:type="dxa"/>
          </w:tcPr>
          <w:p w14:paraId="7C671041">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bl>
    <w:p w14:paraId="326E199E">
      <w:pPr>
        <w:pStyle w:val="9"/>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72944A98">
      <w:pPr>
        <w:pStyle w:val="9"/>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p>
    <w:p w14:paraId="7042F357">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供应商代表签字：</w:t>
      </w:r>
      <w:r>
        <w:rPr>
          <w:rFonts w:hint="eastAsia" w:asciiTheme="minorEastAsia" w:hAnsiTheme="minorEastAsia" w:eastAsiaTheme="minorEastAsia" w:cstheme="minorEastAsia"/>
          <w:sz w:val="24"/>
          <w:szCs w:val="24"/>
          <w:u w:val="single"/>
        </w:rPr>
        <w:t xml:space="preserve">    </w:t>
      </w:r>
    </w:p>
    <w:p w14:paraId="075CB4BF">
      <w:pPr>
        <w:pStyle w:val="9"/>
      </w:pPr>
      <w:r>
        <w:t xml:space="preserve"> </w:t>
      </w:r>
      <w:r>
        <w:br w:type="textWrapping"/>
      </w:r>
      <w:r>
        <w:br w:type="page"/>
      </w:r>
    </w:p>
    <w:p w14:paraId="271DD018">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附件6 相关技术、商务、服务响应承诺及资料</w:t>
      </w:r>
    </w:p>
    <w:p w14:paraId="791190E9">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14:paraId="4E48C286">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14:paraId="7E5AFE8F">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2.如果没有特别要求的，供应商根据谈判文件的要求以及特点，提供相关技术、商务、服务响应承诺及资料，格式自拟。</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p>
    <w:p w14:paraId="558FDFB5">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u w:val="single"/>
        </w:rPr>
        <w:t>（签字）</w:t>
      </w:r>
    </w:p>
    <w:p w14:paraId="29C67A56">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（全称并加盖公章）</w:t>
      </w:r>
    </w:p>
    <w:p w14:paraId="43BA42DB">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4250426B">
      <w:pPr>
        <w:pStyle w:val="9"/>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asciiTheme="minorEastAsia" w:hAnsiTheme="minorEastAsia" w:eastAsiaTheme="minorEastAsia" w:cstheme="minorEastAsia"/>
          <w:sz w:val="24"/>
          <w:szCs w:val="24"/>
        </w:rPr>
        <w:t xml:space="preserve"> </w:t>
      </w:r>
      <w:r>
        <w:br w:type="textWrapping"/>
      </w:r>
      <w:r>
        <w:br w:type="page"/>
      </w:r>
    </w:p>
    <w:p w14:paraId="2B7A4CB9">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附件7 供应商提交符合政府采购政策的证明材料</w:t>
      </w:r>
    </w:p>
    <w:p w14:paraId="1B221C4D">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附件7-1-1 中小企业声明函</w:t>
      </w:r>
    </w:p>
    <w:p w14:paraId="038086B3">
      <w:pPr>
        <w:pStyle w:val="9"/>
        <w:keepNext w:val="0"/>
        <w:keepLines w:val="0"/>
        <w:pageBreakBefore w:val="0"/>
        <w:widowControl/>
        <w:kinsoku/>
        <w:wordWrap/>
        <w:overflowPunct/>
        <w:topLinePunct w:val="0"/>
        <w:autoSpaceDE/>
        <w:autoSpaceDN/>
        <w:bidi w:val="0"/>
        <w:adjustRightInd/>
        <w:snapToGrid/>
        <w:spacing w:line="360" w:lineRule="auto"/>
        <w:ind w:firstLine="48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中小企业声明函（货物）</w:t>
      </w:r>
    </w:p>
    <w:p w14:paraId="1168F4D7">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w:t>
      </w:r>
      <w:r>
        <w:rPr>
          <w:rFonts w:hint="eastAsia" w:asciiTheme="minorEastAsia" w:hAnsiTheme="minorEastAsia" w:eastAsiaTheme="minorEastAsia" w:cstheme="minorEastAsia"/>
          <w:sz w:val="24"/>
          <w:szCs w:val="24"/>
          <w:u w:val="single"/>
        </w:rPr>
        <w:t>（联合体）</w:t>
      </w:r>
      <w:r>
        <w:rPr>
          <w:rFonts w:hint="eastAsia" w:asciiTheme="minorEastAsia" w:hAnsiTheme="minorEastAsia" w:eastAsiaTheme="minorEastAsia" w:cstheme="minorEastAsia"/>
          <w:sz w:val="24"/>
          <w:szCs w:val="24"/>
        </w:rPr>
        <w:t>郑重声明，根据《政府采购促进中小企业发展管理办法》（财库﹝2020﹞46号）的规定，本公司</w:t>
      </w:r>
      <w:r>
        <w:rPr>
          <w:rFonts w:hint="eastAsia" w:asciiTheme="minorEastAsia" w:hAnsiTheme="minorEastAsia" w:eastAsiaTheme="minorEastAsia" w:cstheme="minorEastAsia"/>
          <w:sz w:val="24"/>
          <w:szCs w:val="24"/>
          <w:u w:val="single"/>
        </w:rPr>
        <w:t>（联合体）</w:t>
      </w:r>
      <w:r>
        <w:rPr>
          <w:rFonts w:hint="eastAsia" w:asciiTheme="minorEastAsia" w:hAnsiTheme="minorEastAsia" w:eastAsiaTheme="minorEastAsia" w:cstheme="minorEastAsia"/>
          <w:sz w:val="24"/>
          <w:szCs w:val="24"/>
        </w:rPr>
        <w:t>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采购活动，提供的货物全部由符合政策要求的中小企业制造。相关企业（含联合体中的中小企业、签订分包意向协议的中小企业）的具体情况如下：</w:t>
      </w:r>
    </w:p>
    <w:p w14:paraId="7096E79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行业；制造商为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万元¹，属于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14:paraId="284A1BED">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行业；制造商为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14:paraId="6017FF7E">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23500BB5">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14:paraId="0B9841B0">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14:paraId="5BADE88A">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企业名称（盖章）：</w:t>
      </w:r>
    </w:p>
    <w:p w14:paraId="52657839">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14:paraId="5DC8F481">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※注意：</w:t>
      </w:r>
    </w:p>
    <w:p w14:paraId="39AEB9B7">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1、从业人员、营业收入、资产总额填报上一年度数据，无上一年度数据的新成立企业可不填报。</w:t>
      </w:r>
    </w:p>
    <w:p w14:paraId="46166875">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2625DF93">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1785017E">
      <w:pPr>
        <w:pStyle w:val="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page"/>
      </w:r>
    </w:p>
    <w:p w14:paraId="0FAC8C0F">
      <w:pPr>
        <w:pStyle w:val="9"/>
        <w:keepNext w:val="0"/>
        <w:keepLines w:val="0"/>
        <w:pageBreakBefore w:val="0"/>
        <w:widowControl/>
        <w:kinsoku/>
        <w:wordWrap/>
        <w:overflowPunct/>
        <w:topLinePunct w:val="0"/>
        <w:autoSpaceDE/>
        <w:autoSpaceDN/>
        <w:bidi w:val="0"/>
        <w:adjustRightInd/>
        <w:snapToGrid/>
        <w:spacing w:line="360" w:lineRule="auto"/>
        <w:ind w:firstLine="48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中小企业声明函（工程、服务）</w:t>
      </w:r>
    </w:p>
    <w:p w14:paraId="7492AC77">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w:t>
      </w:r>
      <w:r>
        <w:rPr>
          <w:rFonts w:hint="eastAsia" w:asciiTheme="minorEastAsia" w:hAnsiTheme="minorEastAsia" w:eastAsiaTheme="minorEastAsia" w:cstheme="minorEastAsia"/>
          <w:sz w:val="24"/>
          <w:szCs w:val="24"/>
          <w:u w:val="single"/>
        </w:rPr>
        <w:t>（联合体）</w:t>
      </w:r>
      <w:r>
        <w:rPr>
          <w:rFonts w:hint="eastAsia" w:asciiTheme="minorEastAsia" w:hAnsiTheme="minorEastAsia" w:eastAsiaTheme="minorEastAsia" w:cstheme="minorEastAsia"/>
          <w:sz w:val="24"/>
          <w:szCs w:val="24"/>
        </w:rPr>
        <w:t>郑重声明，根据《政府采购促进中小企业发展管理办法》（财库﹝2020﹞46号）的规定，本公司</w:t>
      </w:r>
      <w:r>
        <w:rPr>
          <w:rFonts w:hint="eastAsia" w:asciiTheme="minorEastAsia" w:hAnsiTheme="minorEastAsia" w:eastAsiaTheme="minorEastAsia" w:cstheme="minorEastAsia"/>
          <w:sz w:val="24"/>
          <w:szCs w:val="24"/>
          <w:u w:val="single"/>
        </w:rPr>
        <w:t>（联合体）</w:t>
      </w:r>
      <w:r>
        <w:rPr>
          <w:rFonts w:hint="eastAsia" w:asciiTheme="minorEastAsia" w:hAnsiTheme="minorEastAsia" w:eastAsiaTheme="minorEastAsia" w:cstheme="minorEastAsia"/>
          <w:sz w:val="24"/>
          <w:szCs w:val="24"/>
        </w:rPr>
        <w:t>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F981177">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行业；承建（承接）企业为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，从业人员人，营业收入为万元，资产总额为万元¹，属于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14:paraId="1E970648">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行业；承建（承接）企业为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，从业人员人，营业收入为万元，资产总额为万元，属于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14:paraId="0E279AF4">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1B76C40B">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14:paraId="774BC294">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14:paraId="0E96622E">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企业名称（盖章）：</w:t>
      </w:r>
    </w:p>
    <w:p w14:paraId="128EE040">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14:paraId="16AF09C9">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14:paraId="4DD8681E">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1、从业人员、营业收入、资产总额填报上一年度数据，无上一年度数据的新成立企业可不填报。</w:t>
      </w:r>
    </w:p>
    <w:p w14:paraId="3E07308E">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61750EF7">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pPr>
      <w:r>
        <w:rPr>
          <w:rFonts w:hint="eastAsia" w:asciiTheme="minorEastAsia" w:hAnsiTheme="minorEastAsia" w:eastAsiaTheme="minorEastAsia" w:cstheme="minorEastAsia"/>
          <w:sz w:val="24"/>
          <w:szCs w:val="24"/>
        </w:rPr>
        <w:t xml:space="preserve">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 </w:t>
      </w:r>
      <w:r>
        <w:rPr>
          <w:rFonts w:hint="eastAsia" w:asciiTheme="minorEastAsia" w:hAnsiTheme="minorEastAsia" w:eastAsiaTheme="minorEastAsia" w:cstheme="minorEastAsia"/>
          <w:sz w:val="24"/>
          <w:szCs w:val="24"/>
        </w:rPr>
        <w:br w:type="textWrapping"/>
      </w:r>
      <w:r>
        <w:br w:type="page"/>
      </w:r>
    </w:p>
    <w:p w14:paraId="0FDB35DA">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附件7-1-2 残疾人福利性单位声明函（若有）</w:t>
      </w:r>
    </w:p>
    <w:p w14:paraId="0664951F">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Theme="minorEastAsia" w:hAnsiTheme="minorEastAsia" w:eastAsiaTheme="minorEastAsia" w:cstheme="minorEastAsia"/>
          <w:sz w:val="24"/>
          <w:szCs w:val="24"/>
          <w:u w:val="single"/>
        </w:rPr>
        <w:t>（填写“项目名称”）</w:t>
      </w:r>
      <w:r>
        <w:rPr>
          <w:rFonts w:hint="eastAsia" w:asciiTheme="minorEastAsia" w:hAnsiTheme="minorEastAsia" w:eastAsiaTheme="minorEastAsia" w:cstheme="minorEastAsia"/>
          <w:sz w:val="24"/>
          <w:szCs w:val="24"/>
        </w:rPr>
        <w:t>项目采购活动：</w:t>
      </w:r>
    </w:p>
    <w:p w14:paraId="046F37AA">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（）提供本供应商制造的</w:t>
      </w:r>
      <w:r>
        <w:rPr>
          <w:rFonts w:hint="eastAsia" w:asciiTheme="minorEastAsia" w:hAnsiTheme="minorEastAsia" w:eastAsiaTheme="minorEastAsia" w:cstheme="minorEastAsia"/>
          <w:sz w:val="24"/>
          <w:szCs w:val="24"/>
          <w:u w:val="single"/>
        </w:rPr>
        <w:t>（填写“所投采购包、品目号”）</w:t>
      </w:r>
      <w:r>
        <w:rPr>
          <w:rFonts w:hint="eastAsia" w:asciiTheme="minorEastAsia" w:hAnsiTheme="minorEastAsia" w:eastAsiaTheme="minorEastAsia" w:cstheme="minorEastAsia"/>
          <w:sz w:val="24"/>
          <w:szCs w:val="24"/>
        </w:rPr>
        <w:t>货物，或提供其他残疾人福利性单位制造的</w:t>
      </w:r>
      <w:r>
        <w:rPr>
          <w:rFonts w:hint="eastAsia" w:asciiTheme="minorEastAsia" w:hAnsiTheme="minorEastAsia" w:eastAsiaTheme="minorEastAsia" w:cstheme="minorEastAsia"/>
          <w:sz w:val="24"/>
          <w:szCs w:val="24"/>
          <w:u w:val="single"/>
        </w:rPr>
        <w:t>（不包括使用非残疾人福利性单位注册商标的货物）</w:t>
      </w:r>
      <w:r>
        <w:rPr>
          <w:rFonts w:hint="eastAsia" w:asciiTheme="minorEastAsia" w:hAnsiTheme="minorEastAsia" w:eastAsiaTheme="minorEastAsia" w:cstheme="minorEastAsia"/>
          <w:sz w:val="24"/>
          <w:szCs w:val="24"/>
        </w:rPr>
        <w:t>货物。（说明：只有部分货物由残疾人福利企业制造的，在该货物后标★）</w:t>
      </w:r>
    </w:p>
    <w:p w14:paraId="73130DB4">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（）由本供应商承建的</w:t>
      </w:r>
      <w:r>
        <w:rPr>
          <w:rFonts w:hint="eastAsia" w:asciiTheme="minorEastAsia" w:hAnsiTheme="minorEastAsia" w:eastAsiaTheme="minorEastAsia" w:cstheme="minorEastAsia"/>
          <w:sz w:val="24"/>
          <w:szCs w:val="24"/>
          <w:u w:val="single"/>
        </w:rPr>
        <w:t>（填写“所投采购包、品目号”）</w:t>
      </w:r>
      <w:r>
        <w:rPr>
          <w:rFonts w:hint="eastAsia" w:asciiTheme="minorEastAsia" w:hAnsiTheme="minorEastAsia" w:eastAsiaTheme="minorEastAsia" w:cstheme="minorEastAsia"/>
          <w:sz w:val="24"/>
          <w:szCs w:val="24"/>
        </w:rPr>
        <w:t>工程</w:t>
      </w:r>
    </w:p>
    <w:p w14:paraId="53E6B9C5">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（）由本供应商承接的</w:t>
      </w:r>
      <w:r>
        <w:rPr>
          <w:rFonts w:hint="eastAsia" w:asciiTheme="minorEastAsia" w:hAnsiTheme="minorEastAsia" w:eastAsiaTheme="minorEastAsia" w:cstheme="minorEastAsia"/>
          <w:sz w:val="24"/>
          <w:szCs w:val="24"/>
          <w:u w:val="single"/>
        </w:rPr>
        <w:t>（填写“所投采购包、品目号”）</w:t>
      </w:r>
      <w:r>
        <w:rPr>
          <w:rFonts w:hint="eastAsia" w:asciiTheme="minorEastAsia" w:hAnsiTheme="minorEastAsia" w:eastAsiaTheme="minorEastAsia" w:cstheme="minorEastAsia"/>
          <w:sz w:val="24"/>
          <w:szCs w:val="24"/>
        </w:rPr>
        <w:t>服务；</w:t>
      </w:r>
    </w:p>
    <w:p w14:paraId="3CCE8DFE">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本供应商对上述声明的真实性负责。如有虚假，将依法承担相应责任。</w:t>
      </w:r>
    </w:p>
    <w:p w14:paraId="6113785D">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u w:val="single"/>
        </w:rPr>
        <w:t>（签字）</w:t>
      </w:r>
    </w:p>
    <w:p w14:paraId="034047FB">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（全称并加盖公章）</w:t>
      </w:r>
    </w:p>
    <w:p w14:paraId="62283343">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日期：年月日</w:t>
      </w:r>
    </w:p>
    <w:p w14:paraId="4034349C">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14:paraId="02695177">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（2）请供应商按照实际情况编制填写本声明函，并在相应的（）中打“√”。</w:t>
      </w:r>
    </w:p>
    <w:p w14:paraId="759C69C0">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（3）纸质响应文件正本中的本声明函（若有）应为原件。</w:t>
      </w:r>
    </w:p>
    <w:p w14:paraId="76A941E0">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（4）若《残疾人福利性单位声明函》内容不真实，视为提供虚假材料。</w:t>
      </w:r>
    </w:p>
    <w:p w14:paraId="0A982EC1">
      <w:pPr>
        <w:pStyle w:val="9"/>
      </w:pPr>
      <w:r>
        <w:t xml:space="preserve"> </w:t>
      </w:r>
      <w:r>
        <w:br w:type="textWrapping"/>
      </w:r>
      <w:r>
        <w:br w:type="page"/>
      </w:r>
    </w:p>
    <w:p w14:paraId="274F9D6B">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附件7-1-3 监狱企业证明材料</w:t>
      </w:r>
      <w:r>
        <w:rPr>
          <w:rFonts w:hint="eastAsia" w:asciiTheme="minorEastAsia" w:hAnsiTheme="minorEastAsia" w:eastAsiaTheme="minorEastAsia" w:cstheme="minorEastAsia"/>
          <w:sz w:val="24"/>
          <w:szCs w:val="24"/>
        </w:rPr>
        <w:t>供应商为监狱企业，提供本单位制造的货物（承接的服务），并在响应文件中提供省级以上监狱管理局、戒毒管理局（含新疆生产建设兵团）出具的属于监狱企业的证明文件。</w:t>
      </w:r>
    </w:p>
    <w:p w14:paraId="69B2573F">
      <w:pPr>
        <w:pStyle w:val="9"/>
      </w:pPr>
      <w:r>
        <w:t xml:space="preserve"> </w:t>
      </w:r>
      <w:r>
        <w:br w:type="textWrapping"/>
      </w:r>
      <w:r>
        <w:br w:type="page"/>
      </w:r>
    </w:p>
    <w:p w14:paraId="747A3177">
      <w:pPr>
        <w:pStyle w:val="9"/>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附件7-2优先类节能产品、环境标志产品价格扣除证明材料（若有）</w:t>
      </w:r>
    </w:p>
    <w:tbl>
      <w:tblPr>
        <w:tblStyle w:val="6"/>
        <w:tblW w:w="932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1661"/>
        <w:gridCol w:w="1661"/>
        <w:gridCol w:w="1661"/>
        <w:gridCol w:w="1371"/>
        <w:gridCol w:w="1307"/>
      </w:tblGrid>
      <w:tr w14:paraId="45086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4FAE21F">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tc>
        <w:tc>
          <w:tcPr>
            <w:tcW w:w="8492" w:type="dxa"/>
            <w:gridSpan w:val="6"/>
          </w:tcPr>
          <w:p w14:paraId="0F3253C3">
            <w:pPr>
              <w:pStyle w:val="9"/>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本采购包内属于节能、环境标志产品的报价情况</w:t>
            </w:r>
          </w:p>
        </w:tc>
      </w:tr>
      <w:tr w14:paraId="4D3CD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CF0D00A">
            <w:pPr>
              <w:pStyle w:val="9"/>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p>
          <w:p w14:paraId="55523A73">
            <w:pPr>
              <w:pStyle w:val="9"/>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p>
        </w:tc>
        <w:tc>
          <w:tcPr>
            <w:tcW w:w="831" w:type="dxa"/>
          </w:tcPr>
          <w:p w14:paraId="20BA8532">
            <w:pPr>
              <w:pStyle w:val="9"/>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1661" w:type="dxa"/>
          </w:tcPr>
          <w:p w14:paraId="606E7AC4">
            <w:pPr>
              <w:pStyle w:val="9"/>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产品名称</w:t>
            </w:r>
          </w:p>
        </w:tc>
        <w:tc>
          <w:tcPr>
            <w:tcW w:w="1661" w:type="dxa"/>
          </w:tcPr>
          <w:p w14:paraId="161439D1">
            <w:pPr>
              <w:pStyle w:val="9"/>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最后报价单</w:t>
            </w:r>
          </w:p>
        </w:tc>
        <w:tc>
          <w:tcPr>
            <w:tcW w:w="1661" w:type="dxa"/>
          </w:tcPr>
          <w:p w14:paraId="59610071">
            <w:pPr>
              <w:pStyle w:val="9"/>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371" w:type="dxa"/>
          </w:tcPr>
          <w:p w14:paraId="7D77E97E">
            <w:pPr>
              <w:pStyle w:val="9"/>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最后报价总价</w:t>
            </w:r>
          </w:p>
        </w:tc>
        <w:tc>
          <w:tcPr>
            <w:tcW w:w="1307" w:type="dxa"/>
          </w:tcPr>
          <w:p w14:paraId="73CE1C77">
            <w:pPr>
              <w:pStyle w:val="9"/>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认证种类</w:t>
            </w:r>
          </w:p>
        </w:tc>
      </w:tr>
      <w:tr w14:paraId="07C40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tcPr>
          <w:p w14:paraId="4D22A41A">
            <w:pPr>
              <w:pStyle w:val="9"/>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831" w:type="dxa"/>
          </w:tcPr>
          <w:p w14:paraId="4AC3B62A">
            <w:pPr>
              <w:pStyle w:val="9"/>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61" w:type="dxa"/>
          </w:tcPr>
          <w:p w14:paraId="0A4B8CEE">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tc>
        <w:tc>
          <w:tcPr>
            <w:tcW w:w="1661" w:type="dxa"/>
          </w:tcPr>
          <w:p w14:paraId="148A1760">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tc>
        <w:tc>
          <w:tcPr>
            <w:tcW w:w="1661" w:type="dxa"/>
          </w:tcPr>
          <w:p w14:paraId="365E47D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tc>
        <w:tc>
          <w:tcPr>
            <w:tcW w:w="1371" w:type="dxa"/>
          </w:tcPr>
          <w:p w14:paraId="49E19BBB">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tc>
        <w:tc>
          <w:tcPr>
            <w:tcW w:w="1307" w:type="dxa"/>
          </w:tcPr>
          <w:p w14:paraId="4D184F8A">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tc>
      </w:tr>
      <w:tr w14:paraId="5FC02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669C56BC">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tc>
        <w:tc>
          <w:tcPr>
            <w:tcW w:w="831" w:type="dxa"/>
          </w:tcPr>
          <w:p w14:paraId="3A378500">
            <w:pPr>
              <w:pStyle w:val="9"/>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1" w:type="dxa"/>
          </w:tcPr>
          <w:p w14:paraId="01BA844D">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tc>
        <w:tc>
          <w:tcPr>
            <w:tcW w:w="1661" w:type="dxa"/>
          </w:tcPr>
          <w:p w14:paraId="6A4E7AAD">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tc>
        <w:tc>
          <w:tcPr>
            <w:tcW w:w="1661" w:type="dxa"/>
          </w:tcPr>
          <w:p w14:paraId="20F0DFE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tc>
        <w:tc>
          <w:tcPr>
            <w:tcW w:w="1371" w:type="dxa"/>
          </w:tcPr>
          <w:p w14:paraId="3A80106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tc>
        <w:tc>
          <w:tcPr>
            <w:tcW w:w="1307" w:type="dxa"/>
          </w:tcPr>
          <w:p w14:paraId="7341F254">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tc>
      </w:tr>
      <w:tr w14:paraId="149E2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4BF4B7">
            <w:pPr>
              <w:pStyle w:val="9"/>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w:t>
            </w:r>
          </w:p>
        </w:tc>
        <w:tc>
          <w:tcPr>
            <w:tcW w:w="8492" w:type="dxa"/>
            <w:gridSpan w:val="6"/>
          </w:tcPr>
          <w:p w14:paraId="544EF7C5">
            <w:pPr>
              <w:pStyle w:val="9"/>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a.采购包内属于节能、环境标志产品的报价总金额：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tc>
      </w:tr>
    </w:tbl>
    <w:p w14:paraId="6BF205E6">
      <w:pPr>
        <w:pStyle w:val="9"/>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14:paraId="44BD571F">
      <w:pPr>
        <w:pStyle w:val="9"/>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1、对“节能、环境标志产品”计算价格扣除时，只依据响应文件提交的材料。</w:t>
      </w:r>
    </w:p>
    <w:p w14:paraId="48A054DA">
      <w:pPr>
        <w:pStyle w:val="9"/>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2、本表以采购包为单位，不同采购包请分别填写；单个采购包请按照其品目号顺序分别填写。</w:t>
      </w:r>
    </w:p>
    <w:p w14:paraId="68136197">
      <w:pPr>
        <w:pStyle w:val="9"/>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3、具体统计、计算：</w:t>
      </w:r>
    </w:p>
    <w:p w14:paraId="40A6C78C">
      <w:pPr>
        <w:pStyle w:val="9"/>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3.1若同一采购包内的单个或多个货物取得或同时取得节能、环境标志产品等两项或多项认证的，均按照单个货物对应一项认证的原则统计、计算1次。</w:t>
      </w:r>
    </w:p>
    <w:p w14:paraId="7ED66521">
      <w:pPr>
        <w:pStyle w:val="9"/>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3.2计算结果若除不尽，可四舍五入保留到小数点后两位。</w:t>
      </w:r>
    </w:p>
    <w:p w14:paraId="566B9DA3">
      <w:pPr>
        <w:pStyle w:val="9"/>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3.3供应商应按照谈判文件上表要求认真统计、计算。</w:t>
      </w:r>
    </w:p>
    <w:p w14:paraId="4C3457AD">
      <w:pPr>
        <w:pStyle w:val="9"/>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3.4若无节能、环境标志产品，不填写本表。</w:t>
      </w:r>
    </w:p>
    <w:p w14:paraId="691D2EDC">
      <w:pPr>
        <w:pStyle w:val="9"/>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3.5强制类节能产品不享受价格扣除。</w:t>
      </w:r>
    </w:p>
    <w:p w14:paraId="6AF52167">
      <w:pPr>
        <w:pStyle w:val="9"/>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u w:val="single"/>
        </w:rPr>
        <w:t>（签字）</w:t>
      </w:r>
    </w:p>
    <w:p w14:paraId="61694323">
      <w:pPr>
        <w:pStyle w:val="9"/>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日期：年月日</w:t>
      </w:r>
    </w:p>
    <w:p w14:paraId="653F5497">
      <w:pPr>
        <w:pStyle w:val="9"/>
      </w:pPr>
      <w:r>
        <w:t xml:space="preserve"> </w:t>
      </w:r>
      <w:r>
        <w:br w:type="textWrapping"/>
      </w:r>
      <w:r>
        <w:br w:type="page"/>
      </w:r>
    </w:p>
    <w:p w14:paraId="414C1CB8">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附件8 要求作为响应文件组成部分的其他内容（若有）</w:t>
      </w:r>
    </w:p>
    <w:p w14:paraId="7F685B46">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14:paraId="52FBF889">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14:paraId="62B8E854">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2、供应商根据自身实际情况编写有关资料包括如供应商单位简介、竞争性谈判文件要求提供或供应商自已认为体现自身优势，需要补充说明的其它资料，格式自拟。</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textWrapping"/>
      </w:r>
    </w:p>
    <w:p w14:paraId="65FE2FBA">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u w:val="single"/>
        </w:rPr>
        <w:t>（签字）</w:t>
      </w:r>
    </w:p>
    <w:p w14:paraId="3F5A3BB3">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（全称并加盖公章）</w:t>
      </w:r>
    </w:p>
    <w:p w14:paraId="3FE8A833">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55599DE7">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p>
    <w:p w14:paraId="3D26D1CF">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p>
    <w:p w14:paraId="4B2837DE">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p>
    <w:p w14:paraId="655E5955">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p>
    <w:p w14:paraId="007F4AE8">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p>
    <w:p w14:paraId="7769C605">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p>
    <w:p w14:paraId="353BA5F1">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p>
    <w:p w14:paraId="2924840D">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p>
    <w:p w14:paraId="46F4C3DF">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p>
    <w:p w14:paraId="374CB17A">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p>
    <w:p w14:paraId="1DE88EFA">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p>
    <w:p w14:paraId="2861D263">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p>
    <w:p w14:paraId="328C84EA">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p>
    <w:p w14:paraId="6FE74522">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p>
    <w:p w14:paraId="0393596C">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p>
    <w:p w14:paraId="0583DA3B">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报价一览表</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最终</w:t>
      </w:r>
      <w:r>
        <w:rPr>
          <w:rFonts w:hint="eastAsia" w:asciiTheme="minorEastAsia" w:hAnsiTheme="minorEastAsia" w:cstheme="minorEastAsia"/>
          <w:b/>
          <w:sz w:val="24"/>
          <w:szCs w:val="24"/>
          <w:lang w:eastAsia="zh-CN"/>
        </w:rPr>
        <w:t>）</w:t>
      </w:r>
    </w:p>
    <w:p w14:paraId="5FAE604F">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（全称加盖单位公章）</w:t>
      </w:r>
      <w:r>
        <w:rPr>
          <w:rFonts w:hint="eastAsia" w:asciiTheme="minorEastAsia" w:hAnsiTheme="minorEastAsia" w:eastAsiaTheme="minorEastAsia" w:cstheme="minorEastAsia"/>
          <w:sz w:val="24"/>
          <w:szCs w:val="24"/>
        </w:rPr>
        <w:t xml:space="preserve"> 项目编号∶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货币单位：元人民币</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3385"/>
        <w:gridCol w:w="1619"/>
        <w:gridCol w:w="1769"/>
      </w:tblGrid>
      <w:tr w14:paraId="2A210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2025000">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p>
        </w:tc>
        <w:tc>
          <w:tcPr>
            <w:tcW w:w="1519" w:type="dxa"/>
          </w:tcPr>
          <w:p w14:paraId="162F6954">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最终</w:t>
            </w:r>
            <w:r>
              <w:rPr>
                <w:rFonts w:hint="eastAsia" w:asciiTheme="minorEastAsia" w:hAnsiTheme="minorEastAsia" w:eastAsiaTheme="minorEastAsia" w:cstheme="minorEastAsia"/>
                <w:sz w:val="24"/>
                <w:szCs w:val="24"/>
              </w:rPr>
              <w:t>报价</w:t>
            </w:r>
          </w:p>
        </w:tc>
        <w:tc>
          <w:tcPr>
            <w:tcW w:w="3385" w:type="dxa"/>
          </w:tcPr>
          <w:p w14:paraId="43DE81F9">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交货期/工期/项目完成时间/服务时间</w:t>
            </w:r>
          </w:p>
        </w:tc>
        <w:tc>
          <w:tcPr>
            <w:tcW w:w="1619" w:type="dxa"/>
          </w:tcPr>
          <w:p w14:paraId="13EBA08A">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谈判保证金</w:t>
            </w:r>
          </w:p>
        </w:tc>
        <w:tc>
          <w:tcPr>
            <w:tcW w:w="1769" w:type="dxa"/>
          </w:tcPr>
          <w:p w14:paraId="7F049497">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522AB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E27C89D">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p>
        </w:tc>
        <w:tc>
          <w:tcPr>
            <w:tcW w:w="1519" w:type="dxa"/>
          </w:tcPr>
          <w:p w14:paraId="2CF2006F">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3385" w:type="dxa"/>
          </w:tcPr>
          <w:p w14:paraId="240A3D49">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1619" w:type="dxa"/>
          </w:tcPr>
          <w:p w14:paraId="6F85EC3E">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1769" w:type="dxa"/>
          </w:tcPr>
          <w:p w14:paraId="5A2CA94C">
            <w:pPr>
              <w:pStyle w:val="9"/>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bl>
    <w:p w14:paraId="54136BD2">
      <w:pPr>
        <w:pStyle w:val="9"/>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u w:val="single"/>
        </w:rPr>
        <w:t>（签字）</w:t>
      </w:r>
    </w:p>
    <w:p w14:paraId="6304AC19">
      <w:pPr>
        <w:pStyle w:val="9"/>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Theme="minorEastAsia"/>
          <w:b/>
          <w:bCs/>
          <w:lang w:val="en-US"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b/>
          <w:bCs/>
          <w:sz w:val="24"/>
          <w:szCs w:val="24"/>
          <w:lang w:val="en-US" w:eastAsia="zh-CN"/>
        </w:rPr>
        <w:t>备注：此表开标现场单独提供。</w:t>
      </w:r>
    </w:p>
    <w:p w14:paraId="38A4A857">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b/>
          <w:sz w:val="24"/>
          <w:szCs w:val="24"/>
        </w:rPr>
      </w:pPr>
    </w:p>
    <w:p w14:paraId="21F28A0C">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b/>
          <w:sz w:val="24"/>
          <w:szCs w:val="24"/>
        </w:rPr>
      </w:pPr>
    </w:p>
    <w:p w14:paraId="40931664">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b/>
          <w:sz w:val="24"/>
          <w:szCs w:val="24"/>
        </w:rPr>
      </w:pPr>
    </w:p>
    <w:p w14:paraId="60455AFA">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b/>
          <w:sz w:val="24"/>
          <w:szCs w:val="24"/>
        </w:rPr>
      </w:pPr>
    </w:p>
    <w:p w14:paraId="304B759F">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b/>
          <w:sz w:val="24"/>
          <w:szCs w:val="24"/>
        </w:rPr>
      </w:pPr>
    </w:p>
    <w:p w14:paraId="1F4D49E9">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b/>
          <w:sz w:val="24"/>
          <w:szCs w:val="24"/>
        </w:rPr>
      </w:pPr>
    </w:p>
    <w:p w14:paraId="405B1F74">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b/>
          <w:sz w:val="24"/>
          <w:szCs w:val="24"/>
        </w:rPr>
      </w:pPr>
    </w:p>
    <w:p w14:paraId="58434EA9">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b/>
          <w:sz w:val="24"/>
          <w:szCs w:val="24"/>
        </w:rPr>
      </w:pPr>
    </w:p>
    <w:p w14:paraId="61E5EFC5">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b/>
          <w:sz w:val="24"/>
          <w:szCs w:val="24"/>
        </w:rPr>
      </w:pPr>
    </w:p>
    <w:p w14:paraId="7EEED2CD">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b/>
          <w:sz w:val="24"/>
          <w:szCs w:val="24"/>
        </w:rPr>
      </w:pPr>
    </w:p>
    <w:p w14:paraId="0D6DFCAA">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b/>
          <w:sz w:val="24"/>
          <w:szCs w:val="24"/>
        </w:rPr>
      </w:pPr>
    </w:p>
    <w:p w14:paraId="30988A71">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b/>
          <w:sz w:val="24"/>
          <w:szCs w:val="24"/>
        </w:rPr>
      </w:pPr>
    </w:p>
    <w:p w14:paraId="4A2A7BA9">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b/>
          <w:sz w:val="24"/>
          <w:szCs w:val="24"/>
        </w:rPr>
      </w:pPr>
    </w:p>
    <w:p w14:paraId="18E83FC2">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b/>
          <w:sz w:val="24"/>
          <w:szCs w:val="24"/>
        </w:rPr>
      </w:pPr>
    </w:p>
    <w:p w14:paraId="6A27CAAC">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b/>
          <w:sz w:val="24"/>
          <w:szCs w:val="24"/>
        </w:rPr>
      </w:pPr>
    </w:p>
    <w:p w14:paraId="2CF192C4">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b/>
          <w:sz w:val="24"/>
          <w:szCs w:val="24"/>
        </w:rPr>
      </w:pPr>
    </w:p>
    <w:p w14:paraId="29F72D6D">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b/>
          <w:sz w:val="24"/>
          <w:szCs w:val="24"/>
        </w:rPr>
      </w:pPr>
    </w:p>
    <w:p w14:paraId="3CE3EA7B">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b/>
          <w:sz w:val="24"/>
          <w:szCs w:val="24"/>
        </w:rPr>
      </w:pPr>
    </w:p>
    <w:p w14:paraId="2A51E6F1">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b/>
          <w:sz w:val="24"/>
          <w:szCs w:val="24"/>
        </w:rPr>
      </w:pPr>
    </w:p>
    <w:p w14:paraId="0AB435AB">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b/>
          <w:sz w:val="24"/>
          <w:szCs w:val="24"/>
        </w:rPr>
      </w:pPr>
    </w:p>
    <w:p w14:paraId="0BF792FF">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b/>
          <w:sz w:val="24"/>
          <w:szCs w:val="24"/>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E4BB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3AD6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13AD6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zMGM5MzI0MTI5YjhhYjBmYWIxZDU3ZTU1NmJkNGQifQ=="/>
  </w:docVars>
  <w:rsids>
    <w:rsidRoot w:val="53B52B8D"/>
    <w:rsid w:val="0F3F5D2B"/>
    <w:rsid w:val="10FF5C2E"/>
    <w:rsid w:val="17683F5B"/>
    <w:rsid w:val="177F50ED"/>
    <w:rsid w:val="1FA4763F"/>
    <w:rsid w:val="224110D7"/>
    <w:rsid w:val="28712FB3"/>
    <w:rsid w:val="31AC0A69"/>
    <w:rsid w:val="36D62E5A"/>
    <w:rsid w:val="384F0C8B"/>
    <w:rsid w:val="47A70E6C"/>
    <w:rsid w:val="51893C06"/>
    <w:rsid w:val="53B52B8D"/>
    <w:rsid w:val="549538E1"/>
    <w:rsid w:val="5EFA2C4E"/>
    <w:rsid w:val="68A342AB"/>
    <w:rsid w:val="77F79321"/>
    <w:rsid w:val="7B831368"/>
    <w:rsid w:val="7D6D7468"/>
    <w:rsid w:val="7DC806B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null3"/>
    <w:hidden/>
    <w:qFormat/>
    <w:uiPriority w:val="0"/>
    <w:rPr>
      <w:rFonts w:hint="eastAsia" w:asciiTheme="minorHAnsi" w:hAnsiTheme="minorHAnsi" w:eastAsiaTheme="minorEastAsia" w:cstheme="minorBidi"/>
      <w:lang w:val="en-US" w:eastAsia="zh-Hans"/>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1">
    <w:name w:val="font61"/>
    <w:basedOn w:val="7"/>
    <w:qFormat/>
    <w:uiPriority w:val="0"/>
    <w:rPr>
      <w:rFonts w:hint="eastAsia" w:ascii="华文细黑" w:hAnsi="华文细黑" w:eastAsia="华文细黑" w:cs="华文细黑"/>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13145</Words>
  <Characters>13783</Characters>
  <Lines>0</Lines>
  <Paragraphs>0</Paragraphs>
  <TotalTime>1</TotalTime>
  <ScaleCrop>false</ScaleCrop>
  <LinksUpToDate>false</LinksUpToDate>
  <CharactersWithSpaces>13858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以。</cp:lastModifiedBy>
  <dcterms:modified xsi:type="dcterms:W3CDTF">2025-01-09T08:04:24Z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E7768D8E340C4C789A96E7EEC8C87BA9_13</vt:lpwstr>
  </property>
  <property fmtid="{D5CDD505-2E9C-101B-9397-08002B2CF9AE}" pid="4" name="KSOTemplateDocerSaveRecord">
    <vt:lpwstr>eyJoZGlkIjoiYmJkZWUxNjg3MDBkYWI1MDY2YTNlNjIyYjJlY2RjMTYiLCJ1c2VySWQiOiIxMTg1NDUxODQ5In0=</vt:lpwstr>
  </property>
</Properties>
</file>