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96" w:rsidRDefault="00512396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512396" w:rsidRDefault="00512396">
      <w:pPr>
        <w:spacing w:line="3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泉师院委宣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号</w:t>
      </w:r>
    </w:p>
    <w:p w:rsidR="00512396" w:rsidRDefault="00512396">
      <w:pPr>
        <w:spacing w:line="300" w:lineRule="exact"/>
        <w:rPr>
          <w:rFonts w:ascii="宋体"/>
          <w:b/>
          <w:color w:val="FF0000"/>
          <w:sz w:val="36"/>
          <w:szCs w:val="36"/>
          <w:u w:val="thick"/>
        </w:rPr>
      </w:pPr>
      <w:r>
        <w:rPr>
          <w:rFonts w:ascii="宋体" w:hAnsi="宋体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512396" w:rsidRDefault="00512396">
      <w:pPr>
        <w:rPr>
          <w:b/>
          <w:bCs/>
          <w:sz w:val="36"/>
          <w:szCs w:val="36"/>
        </w:rPr>
      </w:pPr>
    </w:p>
    <w:p w:rsidR="00512396" w:rsidRDefault="00512396" w:rsidP="00B049C9">
      <w:pPr>
        <w:ind w:firstLineChars="295" w:firstLine="3168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党委宣传部关于开展“身边的好故事”</w:t>
      </w:r>
    </w:p>
    <w:p w:rsidR="00512396" w:rsidRPr="001379B3" w:rsidRDefault="00512396" w:rsidP="00B049C9">
      <w:pPr>
        <w:ind w:firstLineChars="695" w:firstLine="3168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征集活动的通知</w:t>
      </w:r>
    </w:p>
    <w:p w:rsidR="00512396" w:rsidRDefault="00512396">
      <w:pPr>
        <w:rPr>
          <w:rFonts w:ascii="仿宋_GB2312" w:eastAsia="仿宋_GB2312" w:hAnsi="仿宋_GB2312" w:cs="仿宋_GB2312"/>
          <w:sz w:val="30"/>
          <w:szCs w:val="30"/>
        </w:rPr>
      </w:pP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各单位：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12396" w:rsidRPr="004C7492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   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为进一步培育和践行社会主义核心价值观，充分发挥先进典型的示范带动作用，弘扬学习先进、崇尚先进、争当先进的良好风气，学校将开展“身边的好故事”征集活动，在各类校园媒体开辟专栏</w:t>
      </w:r>
      <w:r w:rsidRPr="004C7492">
        <w:rPr>
          <w:rFonts w:ascii="仿宋_GB2312" w:eastAsia="仿宋_GB2312" w:hAnsi="仿宋_GB2312" w:cs="仿宋_GB2312" w:hint="eastAsia"/>
          <w:sz w:val="32"/>
          <w:szCs w:val="32"/>
        </w:rPr>
        <w:t>，对一年来涌现的各类先进典型案例、先进事迹进行大力宣传报道，汇聚强大正能量，努力营造向善向上的良好氛围。现将有关事项通知如下：</w:t>
      </w:r>
    </w:p>
    <w:p w:rsidR="00512396" w:rsidRPr="004C7492" w:rsidRDefault="00512396">
      <w:pPr>
        <w:rPr>
          <w:rFonts w:ascii="仿宋_GB2312" w:eastAsia="仿宋_GB2312" w:hAnsi="仿宋_GB2312" w:cs="仿宋_GB2312"/>
          <w:sz w:val="32"/>
          <w:szCs w:val="32"/>
        </w:rPr>
      </w:pPr>
      <w:r w:rsidRPr="004C7492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C7492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</w:t>
      </w:r>
      <w:r w:rsidRPr="004C749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一、推荐范围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 w:rsidRPr="004C7492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4C7492">
        <w:rPr>
          <w:rFonts w:ascii="仿宋_GB2312" w:eastAsia="仿宋_GB2312" w:hAnsi="仿宋_GB2312" w:cs="仿宋_GB2312" w:hint="eastAsia"/>
          <w:sz w:val="32"/>
          <w:szCs w:val="32"/>
        </w:rPr>
        <w:t>各单位应深入挖掘、积极推荐一年来发生在学校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和师生身边的各类先进典型。先进典型的主体既可以是师生个人，也可以是集体。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二、推荐重点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挖掘、推荐重点为学校在人才培养、科学研究、社会服务、文化传承与创新等方面表现突出、成效显著的先进典型，包括：</w:t>
      </w:r>
    </w:p>
    <w:p w:rsidR="00512396" w:rsidRDefault="00512396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在加强学校内涵建设、深化教育教学改革、提升人才培养质量和研究生教育水平等方面工作成效显著的；</w:t>
      </w:r>
    </w:p>
    <w:p w:rsidR="00512396" w:rsidRDefault="00512396" w:rsidP="00B049C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在人才队伍建设方面成效显著的；</w:t>
      </w:r>
    </w:p>
    <w:p w:rsidR="00512396" w:rsidRDefault="00512396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在科学研究、协同创新、社会服务等方面工作成效显著的；</w:t>
      </w:r>
    </w:p>
    <w:p w:rsidR="00512396" w:rsidRDefault="00512396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在加强学生思想政治教育、指导学生学科赛事、专业竞赛、创新创业项目等方面成效显著的；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5.</w:t>
      </w:r>
      <w:r>
        <w:rPr>
          <w:rFonts w:ascii="仿宋_GB2312" w:eastAsia="仿宋_GB2312" w:hAnsi="仿宋_GB2312" w:cs="仿宋_GB2312" w:hint="eastAsia"/>
          <w:sz w:val="32"/>
          <w:szCs w:val="32"/>
        </w:rPr>
        <w:t>寒假期间，坚守工作岗位，作出重要贡献、表现突出的；以及学生积极投身社会实践活动成效显著的；</w:t>
      </w:r>
    </w:p>
    <w:p w:rsidR="00512396" w:rsidRDefault="00512396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其他的在本职岗位上努力工作、默默奉献，自觉践行社会主义核心价值观，很好地履行教书育人职责，具有示范引领作用的先进典型。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三、有关要求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各单位要高度重视，认真组织，研究、推荐本单位先进典型，并指定专人具体负责材料的撰写和报送工作。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材料的撰写应突出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主要事迹，内容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形象生动，材料翔实可靠，事迹典型感人，格调积极向上，语言质朴流畅。</w:t>
      </w:r>
    </w:p>
    <w:p w:rsidR="00512396" w:rsidRDefault="00512396" w:rsidP="00B049C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推荐数量不限。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</w:p>
    <w:p w:rsidR="00512396" w:rsidRDefault="00512396" w:rsidP="00B049C9">
      <w:pPr>
        <w:ind w:firstLineChars="15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4.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16"/>
        </w:smartTagPr>
        <w:r>
          <w:rPr>
            <w:rFonts w:ascii="仿宋_GB2312" w:eastAsia="仿宋_GB2312" w:hAnsi="仿宋_GB2312" w:cs="仿宋_GB2312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4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（星期五）前将《“身边的好故事”推荐表》报送校党委宣传部（行政楼</w:t>
      </w:r>
      <w:r>
        <w:rPr>
          <w:rFonts w:ascii="仿宋_GB2312" w:eastAsia="仿宋_GB2312" w:hAnsi="仿宋_GB2312" w:cs="仿宋_GB2312"/>
          <w:sz w:val="32"/>
          <w:szCs w:val="32"/>
        </w:rPr>
        <w:t>507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），同时报送电子版。本次集中推荐后，各单位可继续报送其他师生典型材料。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联系人：吴纾恬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22919517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6" w:history="1">
        <w:r>
          <w:rPr>
            <w:rFonts w:ascii="仿宋_GB2312" w:eastAsia="仿宋_GB2312" w:hAnsi="仿宋_GB2312" w:cs="仿宋_GB2312"/>
            <w:sz w:val="32"/>
            <w:szCs w:val="32"/>
          </w:rPr>
          <w:t>xw@qztc.edu.cn</w:t>
        </w:r>
      </w:hyperlink>
    </w:p>
    <w:p w:rsidR="00512396" w:rsidRDefault="00512396" w:rsidP="00B049C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“身边的好故事”推荐表（个人）</w:t>
      </w:r>
    </w:p>
    <w:p w:rsidR="00512396" w:rsidRDefault="00512396" w:rsidP="00B049C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“身边的好故事”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推荐表（集体）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宋体" w:eastAsia="仿宋_GB2312" w:hAnsi="宋体" w:hint="eastAsia"/>
          <w:sz w:val="32"/>
          <w:szCs w:val="32"/>
        </w:rPr>
        <w:t>中共泉州师范学院委员会宣传部</w:t>
      </w:r>
    </w:p>
    <w:p w:rsidR="00512396" w:rsidRDefault="0051239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16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/>
    <w:p w:rsidR="00512396" w:rsidRDefault="00512396">
      <w:pPr>
        <w:spacing w:line="480" w:lineRule="exact"/>
        <w:ind w:right="26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>抄送：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  <w:u w:val="single"/>
        </w:rPr>
        <w:t>张舟副书记。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                                   </w:t>
      </w:r>
    </w:p>
    <w:p w:rsidR="00512396" w:rsidRDefault="00512396">
      <w:pPr>
        <w:spacing w:line="46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  <w:u w:val="single"/>
        </w:rPr>
        <w:t>中共泉州师范学院委员会宣传部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16"/>
        </w:smartTagPr>
        <w:r>
          <w:rPr>
            <w:rFonts w:ascii="仿宋_GB2312" w:eastAsia="仿宋_GB2312" w:hAnsi="宋体"/>
            <w:sz w:val="30"/>
            <w:szCs w:val="30"/>
            <w:u w:val="single"/>
          </w:rPr>
          <w:t>2016</w:t>
        </w:r>
        <w:r>
          <w:rPr>
            <w:rFonts w:ascii="仿宋_GB2312" w:eastAsia="仿宋_GB2312" w:hAnsi="宋体" w:hint="eastAsia"/>
            <w:sz w:val="30"/>
            <w:szCs w:val="30"/>
            <w:u w:val="single"/>
          </w:rPr>
          <w:t>年</w:t>
        </w:r>
        <w:r>
          <w:rPr>
            <w:rFonts w:ascii="仿宋_GB2312" w:eastAsia="仿宋_GB2312" w:hAnsi="宋体"/>
            <w:sz w:val="30"/>
            <w:szCs w:val="30"/>
            <w:u w:val="single"/>
          </w:rPr>
          <w:t>1</w:t>
        </w:r>
        <w:r>
          <w:rPr>
            <w:rFonts w:ascii="仿宋_GB2312" w:eastAsia="仿宋_GB2312" w:hAnsi="宋体" w:hint="eastAsia"/>
            <w:sz w:val="30"/>
            <w:szCs w:val="30"/>
            <w:u w:val="single"/>
          </w:rPr>
          <w:t>月</w:t>
        </w:r>
        <w:r>
          <w:rPr>
            <w:rFonts w:ascii="仿宋_GB2312" w:eastAsia="仿宋_GB2312" w:hAnsi="宋体"/>
            <w:sz w:val="30"/>
            <w:szCs w:val="30"/>
            <w:u w:val="single"/>
          </w:rPr>
          <w:t>29</w:t>
        </w:r>
        <w:r>
          <w:rPr>
            <w:rFonts w:ascii="仿宋_GB2312" w:eastAsia="仿宋_GB2312" w:hAnsi="宋体" w:hint="eastAsia"/>
            <w:sz w:val="30"/>
            <w:szCs w:val="30"/>
            <w:u w:val="single"/>
          </w:rPr>
          <w:t>日</w:t>
        </w:r>
      </w:smartTag>
      <w:r>
        <w:rPr>
          <w:rFonts w:ascii="仿宋_GB2312" w:eastAsia="仿宋_GB2312" w:hAnsi="宋体" w:hint="eastAsia"/>
          <w:sz w:val="30"/>
          <w:szCs w:val="30"/>
          <w:u w:val="single"/>
        </w:rPr>
        <w:t>印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</w:t>
      </w:r>
    </w:p>
    <w:sectPr w:rsidR="00512396" w:rsidSect="002205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96" w:rsidRDefault="00512396" w:rsidP="00220505">
      <w:r>
        <w:separator/>
      </w:r>
    </w:p>
  </w:endnote>
  <w:endnote w:type="continuationSeparator" w:id="1">
    <w:p w:rsidR="00512396" w:rsidRDefault="00512396" w:rsidP="0022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51239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12396" w:rsidRDefault="00512396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045ADC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96" w:rsidRDefault="00512396" w:rsidP="00220505">
      <w:r>
        <w:separator/>
      </w:r>
    </w:p>
  </w:footnote>
  <w:footnote w:type="continuationSeparator" w:id="1">
    <w:p w:rsidR="00512396" w:rsidRDefault="00512396" w:rsidP="00220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96" w:rsidRDefault="0051239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125740"/>
    <w:rsid w:val="00006969"/>
    <w:rsid w:val="00026B8B"/>
    <w:rsid w:val="0004187B"/>
    <w:rsid w:val="00045ADC"/>
    <w:rsid w:val="00080573"/>
    <w:rsid w:val="0009253A"/>
    <w:rsid w:val="000D4BAE"/>
    <w:rsid w:val="001379B3"/>
    <w:rsid w:val="00152B4B"/>
    <w:rsid w:val="00166EC7"/>
    <w:rsid w:val="001A07AB"/>
    <w:rsid w:val="002048EC"/>
    <w:rsid w:val="00220505"/>
    <w:rsid w:val="002A5FAD"/>
    <w:rsid w:val="002B0042"/>
    <w:rsid w:val="002C177D"/>
    <w:rsid w:val="002D1CE0"/>
    <w:rsid w:val="003066D0"/>
    <w:rsid w:val="0037387F"/>
    <w:rsid w:val="003A4330"/>
    <w:rsid w:val="003B4133"/>
    <w:rsid w:val="003E0E12"/>
    <w:rsid w:val="003F6C68"/>
    <w:rsid w:val="003F7AF4"/>
    <w:rsid w:val="00423CF7"/>
    <w:rsid w:val="0042587B"/>
    <w:rsid w:val="00470280"/>
    <w:rsid w:val="004C7492"/>
    <w:rsid w:val="00512396"/>
    <w:rsid w:val="0056381D"/>
    <w:rsid w:val="005A68CE"/>
    <w:rsid w:val="005D7B73"/>
    <w:rsid w:val="006654C5"/>
    <w:rsid w:val="006B3571"/>
    <w:rsid w:val="0070053B"/>
    <w:rsid w:val="0072407A"/>
    <w:rsid w:val="007A0F6C"/>
    <w:rsid w:val="007A6DC3"/>
    <w:rsid w:val="007D55B0"/>
    <w:rsid w:val="007F6CD7"/>
    <w:rsid w:val="00844E48"/>
    <w:rsid w:val="008D2A41"/>
    <w:rsid w:val="00985AA6"/>
    <w:rsid w:val="009B450D"/>
    <w:rsid w:val="009D672D"/>
    <w:rsid w:val="00A31B1D"/>
    <w:rsid w:val="00AA608E"/>
    <w:rsid w:val="00AE4458"/>
    <w:rsid w:val="00AF51A2"/>
    <w:rsid w:val="00B049C9"/>
    <w:rsid w:val="00B45F3E"/>
    <w:rsid w:val="00B7489E"/>
    <w:rsid w:val="00BE21D8"/>
    <w:rsid w:val="00C76071"/>
    <w:rsid w:val="00C9121A"/>
    <w:rsid w:val="00CC2C7B"/>
    <w:rsid w:val="00D3020E"/>
    <w:rsid w:val="00D91E5E"/>
    <w:rsid w:val="00E10BDF"/>
    <w:rsid w:val="00ED6AA9"/>
    <w:rsid w:val="00EE0E53"/>
    <w:rsid w:val="00EF5DEA"/>
    <w:rsid w:val="00F7258C"/>
    <w:rsid w:val="00F91CB5"/>
    <w:rsid w:val="00FA43A1"/>
    <w:rsid w:val="00FC0015"/>
    <w:rsid w:val="00FE5E15"/>
    <w:rsid w:val="02952903"/>
    <w:rsid w:val="10E5783D"/>
    <w:rsid w:val="31D900D5"/>
    <w:rsid w:val="3B064D6F"/>
    <w:rsid w:val="52C30628"/>
    <w:rsid w:val="69125740"/>
    <w:rsid w:val="6A787EC5"/>
    <w:rsid w:val="7CC7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0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05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50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2205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050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05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50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20505"/>
    <w:rPr>
      <w:rFonts w:cs="Times New Roman"/>
      <w:color w:val="002B5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w@qzt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中共泉州师范学院委员会宣传部</dc:title>
  <dc:subject/>
  <dc:creator>Administrator</dc:creator>
  <cp:keywords/>
  <dc:description/>
  <cp:lastModifiedBy>微软用户</cp:lastModifiedBy>
  <cp:revision>2</cp:revision>
  <cp:lastPrinted>2016-01-27T02:26:00Z</cp:lastPrinted>
  <dcterms:created xsi:type="dcterms:W3CDTF">2016-02-01T03:17:00Z</dcterms:created>
  <dcterms:modified xsi:type="dcterms:W3CDTF">2016-02-01T03:17:00Z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